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48" w:rsidRPr="00CA57F4" w:rsidRDefault="00A13A48" w:rsidP="00E50AF1">
      <w:pPr>
        <w:pStyle w:val="1-titulo"/>
        <w:tabs>
          <w:tab w:val="center" w:pos="4252"/>
          <w:tab w:val="right" w:pos="8504"/>
        </w:tabs>
        <w:spacing w:after="120" w:line="288" w:lineRule="auto"/>
        <w:contextualSpacing w:val="0"/>
        <w:rPr>
          <w:b/>
          <w:color w:val="365F91" w:themeColor="accent1" w:themeShade="BF"/>
          <w:sz w:val="36"/>
          <w:szCs w:val="36"/>
        </w:rPr>
      </w:pPr>
      <w:r>
        <w:rPr>
          <w:b/>
          <w:sz w:val="36"/>
          <w:szCs w:val="36"/>
        </w:rPr>
        <w:tab/>
      </w:r>
      <w:r w:rsidRPr="00A13A48">
        <w:rPr>
          <w:b/>
          <w:sz w:val="36"/>
          <w:szCs w:val="36"/>
        </w:rPr>
        <w:tab/>
      </w:r>
      <w:r w:rsidR="00E50AF1">
        <w:rPr>
          <w:b/>
          <w:color w:val="365F91" w:themeColor="accent1" w:themeShade="BF"/>
          <w:sz w:val="36"/>
          <w:szCs w:val="36"/>
        </w:rPr>
        <w:t>EDITORIAL</w:t>
      </w:r>
    </w:p>
    <w:p w:rsidR="00ED1276" w:rsidRDefault="00ED1276" w:rsidP="00E50AF1">
      <w:pPr>
        <w:spacing w:after="120" w:line="288" w:lineRule="auto"/>
        <w:jc w:val="both"/>
        <w:rPr>
          <w:rFonts w:asciiTheme="majorHAnsi" w:hAnsiTheme="majorHAnsi"/>
          <w:sz w:val="24"/>
          <w:szCs w:val="24"/>
        </w:rPr>
      </w:pPr>
    </w:p>
    <w:p w:rsidR="00CB5326" w:rsidRPr="00CB5326" w:rsidRDefault="00CB5326" w:rsidP="00E50AF1">
      <w:pPr>
        <w:spacing w:after="120" w:line="288" w:lineRule="auto"/>
        <w:jc w:val="both"/>
        <w:rPr>
          <w:rFonts w:asciiTheme="majorHAnsi" w:hAnsiTheme="majorHAnsi"/>
          <w:sz w:val="24"/>
          <w:szCs w:val="24"/>
        </w:rPr>
      </w:pPr>
    </w:p>
    <w:p w:rsidR="00584983" w:rsidRPr="00152A8D" w:rsidRDefault="00EF3DA5" w:rsidP="00E50AF1">
      <w:pPr>
        <w:spacing w:after="120" w:line="288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Homenaje universal al idioma español</w:t>
      </w:r>
      <w:r>
        <w:rPr>
          <w:rFonts w:asciiTheme="majorHAnsi" w:hAnsiTheme="majorHAnsi" w:cs="Arial"/>
          <w:b/>
          <w:sz w:val="32"/>
          <w:szCs w:val="32"/>
        </w:rPr>
        <w:br/>
      </w:r>
      <w:r w:rsidRPr="00411FD3">
        <w:rPr>
          <w:rFonts w:asciiTheme="majorHAnsi" w:hAnsiTheme="majorHAnsi" w:cs="Arial"/>
          <w:b/>
          <w:sz w:val="26"/>
          <w:szCs w:val="26"/>
        </w:rPr>
        <w:t>Balance</w:t>
      </w:r>
    </w:p>
    <w:p w:rsidR="00F36B87" w:rsidRDefault="00F36B87" w:rsidP="00E50AF1">
      <w:pPr>
        <w:spacing w:after="120" w:line="288" w:lineRule="auto"/>
        <w:rPr>
          <w:rFonts w:asciiTheme="majorHAnsi" w:hAnsiTheme="majorHAnsi"/>
          <w:sz w:val="24"/>
          <w:szCs w:val="24"/>
        </w:rPr>
      </w:pPr>
    </w:p>
    <w:p w:rsidR="00EF3DA5" w:rsidRPr="00DE753A" w:rsidRDefault="00EF3DA5" w:rsidP="00E50AF1">
      <w:pPr>
        <w:spacing w:after="120" w:line="288" w:lineRule="auto"/>
        <w:rPr>
          <w:rFonts w:asciiTheme="majorHAnsi" w:hAnsiTheme="majorHAnsi"/>
          <w:sz w:val="24"/>
          <w:szCs w:val="24"/>
        </w:rPr>
      </w:pPr>
    </w:p>
    <w:p w:rsidR="00FB7BB4" w:rsidRPr="00152A8D" w:rsidRDefault="00EF3DA5" w:rsidP="00E50AF1">
      <w:pPr>
        <w:spacing w:after="120"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>Ignacio Buqueras y Bach</w:t>
      </w:r>
      <w:r>
        <w:rPr>
          <w:rStyle w:val="Refdenotaalpie"/>
          <w:rFonts w:asciiTheme="majorHAnsi" w:hAnsiTheme="majorHAnsi"/>
        </w:rPr>
        <w:footnoteReference w:id="1"/>
      </w:r>
    </w:p>
    <w:p w:rsidR="00ED1276" w:rsidRPr="007F0FB0" w:rsidRDefault="00FB7BB4" w:rsidP="00E50AF1">
      <w:pPr>
        <w:spacing w:after="120" w:line="288" w:lineRule="auto"/>
        <w:rPr>
          <w:rFonts w:asciiTheme="majorHAnsi" w:hAnsiTheme="majorHAnsi"/>
          <w:sz w:val="20"/>
          <w:szCs w:val="20"/>
        </w:rPr>
      </w:pPr>
      <w:r w:rsidRPr="007F0FB0">
        <w:rPr>
          <w:rFonts w:asciiTheme="majorHAnsi" w:hAnsiTheme="majorHAnsi"/>
          <w:sz w:val="20"/>
          <w:szCs w:val="20"/>
        </w:rPr>
        <w:t>Académic</w:t>
      </w:r>
      <w:r w:rsidR="00EF3DA5" w:rsidRPr="007F0FB0">
        <w:rPr>
          <w:rFonts w:asciiTheme="majorHAnsi" w:hAnsiTheme="majorHAnsi"/>
          <w:sz w:val="20"/>
          <w:szCs w:val="20"/>
        </w:rPr>
        <w:t>o</w:t>
      </w:r>
      <w:r w:rsidR="00CF417D" w:rsidRPr="007F0FB0">
        <w:rPr>
          <w:rFonts w:asciiTheme="majorHAnsi" w:hAnsiTheme="majorHAnsi"/>
          <w:sz w:val="20"/>
          <w:szCs w:val="20"/>
        </w:rPr>
        <w:t xml:space="preserve"> </w:t>
      </w:r>
      <w:r w:rsidR="007F0FB0" w:rsidRPr="007F0FB0">
        <w:rPr>
          <w:rFonts w:asciiTheme="majorHAnsi" w:hAnsiTheme="majorHAnsi"/>
          <w:sz w:val="20"/>
          <w:szCs w:val="20"/>
        </w:rPr>
        <w:t xml:space="preserve">de Número y </w:t>
      </w:r>
      <w:r w:rsidR="00EF3DA5" w:rsidRPr="007F0FB0">
        <w:rPr>
          <w:rFonts w:asciiTheme="majorHAnsi" w:hAnsiTheme="majorHAnsi"/>
          <w:sz w:val="20"/>
          <w:szCs w:val="20"/>
        </w:rPr>
        <w:t xml:space="preserve">Presidente de la Sección de Humanidades de la Real Academia de Doctores de España. </w:t>
      </w:r>
      <w:r w:rsidR="007F0FB0">
        <w:rPr>
          <w:rFonts w:asciiTheme="majorHAnsi" w:hAnsiTheme="majorHAnsi"/>
          <w:sz w:val="20"/>
          <w:szCs w:val="20"/>
        </w:rPr>
        <w:t xml:space="preserve">    </w:t>
      </w:r>
      <w:r w:rsidR="00EF3DA5" w:rsidRPr="007F0FB0">
        <w:rPr>
          <w:rFonts w:asciiTheme="majorHAnsi" w:hAnsiTheme="majorHAnsi"/>
          <w:sz w:val="20"/>
          <w:szCs w:val="20"/>
        </w:rPr>
        <w:t>ignacio.buqueras@buqueras.e.telefonica.net</w:t>
      </w:r>
    </w:p>
    <w:p w:rsidR="00A60A54" w:rsidRPr="00064C46" w:rsidRDefault="00A60A54" w:rsidP="00E50AF1">
      <w:pPr>
        <w:spacing w:after="120" w:line="288" w:lineRule="auto"/>
        <w:rPr>
          <w:rFonts w:asciiTheme="majorHAnsi" w:hAnsiTheme="majorHAnsi"/>
          <w:sz w:val="20"/>
          <w:szCs w:val="20"/>
        </w:rPr>
      </w:pPr>
    </w:p>
    <w:p w:rsidR="00FB7BB4" w:rsidRPr="00411FD3" w:rsidRDefault="00FB7BB4" w:rsidP="00DD6D9F">
      <w:pPr>
        <w:spacing w:after="240" w:line="288" w:lineRule="auto"/>
        <w:jc w:val="center"/>
        <w:rPr>
          <w:rFonts w:asciiTheme="majorHAnsi" w:hAnsiTheme="majorHAnsi"/>
          <w:b/>
          <w:iCs/>
          <w:sz w:val="20"/>
          <w:szCs w:val="20"/>
          <w:lang w:val="en-US"/>
        </w:rPr>
      </w:pPr>
      <w:r w:rsidRPr="00E50AF1">
        <w:rPr>
          <w:rFonts w:asciiTheme="majorHAnsi" w:hAnsiTheme="majorHAnsi"/>
          <w:b/>
          <w:sz w:val="20"/>
          <w:szCs w:val="20"/>
          <w:lang w:val="en-US"/>
        </w:rPr>
        <w:t xml:space="preserve">An. Real. Acad. Doct. </w:t>
      </w:r>
      <w:r w:rsidRPr="00DD6D9F">
        <w:rPr>
          <w:rFonts w:asciiTheme="majorHAnsi" w:hAnsiTheme="majorHAnsi"/>
          <w:b/>
          <w:sz w:val="20"/>
          <w:szCs w:val="20"/>
          <w:lang w:val="en-US"/>
        </w:rPr>
        <w:t>Vol</w:t>
      </w:r>
      <w:r w:rsidR="00365444" w:rsidRPr="00DD6D9F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="00EF3DA5" w:rsidRPr="00DD6D9F">
        <w:rPr>
          <w:rFonts w:asciiTheme="majorHAnsi" w:hAnsiTheme="majorHAnsi"/>
          <w:b/>
          <w:sz w:val="20"/>
          <w:szCs w:val="20"/>
          <w:lang w:val="en-US"/>
        </w:rPr>
        <w:t>3</w:t>
      </w:r>
      <w:r w:rsidRPr="00DD6D9F">
        <w:rPr>
          <w:rFonts w:asciiTheme="majorHAnsi" w:hAnsiTheme="majorHAnsi"/>
          <w:b/>
          <w:sz w:val="20"/>
          <w:szCs w:val="20"/>
          <w:lang w:val="en-US"/>
        </w:rPr>
        <w:t>, (201</w:t>
      </w:r>
      <w:r w:rsidR="00EF3DA5" w:rsidRPr="00DD6D9F">
        <w:rPr>
          <w:rFonts w:asciiTheme="majorHAnsi" w:hAnsiTheme="majorHAnsi"/>
          <w:b/>
          <w:sz w:val="20"/>
          <w:szCs w:val="20"/>
          <w:lang w:val="en-US"/>
        </w:rPr>
        <w:t>8</w:t>
      </w:r>
      <w:r w:rsidRPr="00DD6D9F">
        <w:rPr>
          <w:rFonts w:asciiTheme="majorHAnsi" w:hAnsiTheme="majorHAnsi"/>
          <w:b/>
          <w:sz w:val="20"/>
          <w:szCs w:val="20"/>
          <w:lang w:val="en-US"/>
        </w:rPr>
        <w:t>) pp.</w:t>
      </w:r>
      <w:r w:rsidR="00496690" w:rsidRPr="00DD6D9F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="00DB13BE" w:rsidRPr="00411FD3">
        <w:rPr>
          <w:rFonts w:asciiTheme="majorHAnsi" w:hAnsiTheme="majorHAnsi"/>
          <w:b/>
          <w:sz w:val="20"/>
          <w:szCs w:val="20"/>
          <w:lang w:val="en-US"/>
        </w:rPr>
        <w:t>3</w:t>
      </w:r>
      <w:r w:rsidR="00496690" w:rsidRPr="00411FD3">
        <w:rPr>
          <w:rFonts w:asciiTheme="majorHAnsi" w:hAnsiTheme="majorHAnsi"/>
          <w:b/>
          <w:sz w:val="20"/>
          <w:szCs w:val="20"/>
          <w:lang w:val="en-US"/>
        </w:rPr>
        <w:t>-</w:t>
      </w:r>
      <w:r w:rsidR="00DB13BE" w:rsidRPr="00411FD3">
        <w:rPr>
          <w:rFonts w:asciiTheme="majorHAnsi" w:hAnsiTheme="majorHAnsi"/>
          <w:b/>
          <w:sz w:val="20"/>
          <w:szCs w:val="20"/>
          <w:lang w:val="en-US"/>
        </w:rPr>
        <w:t>5</w:t>
      </w:r>
      <w:r w:rsidRPr="00411FD3">
        <w:rPr>
          <w:rFonts w:asciiTheme="majorHAnsi" w:hAnsiTheme="majorHAnsi"/>
          <w:b/>
          <w:sz w:val="20"/>
          <w:szCs w:val="20"/>
          <w:lang w:val="en-US"/>
        </w:rPr>
        <w:t>.</w:t>
      </w:r>
    </w:p>
    <w:p w:rsidR="00634A6E" w:rsidRPr="00634A6E" w:rsidRDefault="00231EA3" w:rsidP="00DD6D9F">
      <w:pPr>
        <w:spacing w:after="240" w:line="288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Nuestro idioma,</w:t>
      </w:r>
      <w:r w:rsidR="00634A6E" w:rsidRPr="00634A6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34A6E" w:rsidRPr="00231EA3">
        <w:rPr>
          <w:rFonts w:asciiTheme="majorHAnsi" w:hAnsiTheme="majorHAnsi"/>
          <w:color w:val="000000"/>
          <w:sz w:val="24"/>
          <w:szCs w:val="24"/>
        </w:rPr>
        <w:t>el español,</w:t>
      </w:r>
      <w:r w:rsidR="00634A6E" w:rsidRPr="00634A6E">
        <w:rPr>
          <w:rFonts w:asciiTheme="majorHAnsi" w:hAnsiTheme="majorHAnsi"/>
          <w:color w:val="000000"/>
          <w:sz w:val="24"/>
          <w:szCs w:val="24"/>
        </w:rPr>
        <w:t xml:space="preserve"> es noticia de relevancia en nuestra sociedad. Me permito recordar que es la </w:t>
      </w:r>
      <w:r w:rsidR="00634A6E" w:rsidRPr="00634A6E">
        <w:rPr>
          <w:rFonts w:asciiTheme="majorHAnsi" w:hAnsiTheme="majorHAnsi"/>
          <w:i/>
          <w:color w:val="000000"/>
          <w:sz w:val="24"/>
          <w:szCs w:val="24"/>
        </w:rPr>
        <w:t xml:space="preserve">segunda lengua materna </w:t>
      </w:r>
      <w:r w:rsidR="00DB13BE" w:rsidRPr="00634A6E">
        <w:rPr>
          <w:rFonts w:asciiTheme="majorHAnsi" w:hAnsiTheme="majorHAnsi"/>
          <w:i/>
          <w:color w:val="000000"/>
          <w:sz w:val="24"/>
          <w:szCs w:val="24"/>
        </w:rPr>
        <w:t>más</w:t>
      </w:r>
      <w:r w:rsidR="00634A6E" w:rsidRPr="00634A6E">
        <w:rPr>
          <w:rFonts w:asciiTheme="majorHAnsi" w:hAnsiTheme="majorHAnsi"/>
          <w:i/>
          <w:color w:val="000000"/>
          <w:sz w:val="24"/>
          <w:szCs w:val="24"/>
        </w:rPr>
        <w:t xml:space="preserve"> hablada del mundo</w:t>
      </w:r>
      <w:r w:rsidR="00634A6E" w:rsidRPr="00634A6E">
        <w:rPr>
          <w:rFonts w:asciiTheme="majorHAnsi" w:hAnsiTheme="majorHAnsi"/>
          <w:color w:val="000000"/>
          <w:sz w:val="24"/>
          <w:szCs w:val="24"/>
        </w:rPr>
        <w:t xml:space="preserve"> después del chino mandarín, con 474 millones de ciudadanos, el 6,7 % de la población mundial. Si a la citada cantidad sumamos los que lo hablan como segunda lengua y lo estudian la cifra es de 604 millones, el 7,9 % de la población.</w:t>
      </w:r>
    </w:p>
    <w:p w:rsidR="00634A6E" w:rsidRPr="00634A6E" w:rsidRDefault="00231EA3" w:rsidP="00DD6D9F">
      <w:pPr>
        <w:spacing w:after="240" w:line="288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La</w:t>
      </w:r>
      <w:r w:rsidR="00634A6E" w:rsidRPr="00634A6E">
        <w:rPr>
          <w:rFonts w:asciiTheme="majorHAnsi" w:hAnsiTheme="majorHAnsi"/>
          <w:color w:val="000000"/>
          <w:sz w:val="24"/>
          <w:szCs w:val="24"/>
        </w:rPr>
        <w:t xml:space="preserve"> celebración del primer </w:t>
      </w:r>
      <w:r w:rsidR="00634A6E" w:rsidRPr="00634A6E">
        <w:rPr>
          <w:rFonts w:asciiTheme="majorHAnsi" w:hAnsiTheme="majorHAnsi"/>
          <w:b/>
          <w:color w:val="000000"/>
          <w:sz w:val="24"/>
          <w:szCs w:val="24"/>
        </w:rPr>
        <w:t>Homenaje Universal al Idioma Español</w:t>
      </w:r>
      <w:r w:rsidR="00634A6E" w:rsidRPr="00634A6E">
        <w:rPr>
          <w:rFonts w:asciiTheme="majorHAnsi" w:hAnsiTheme="majorHAnsi"/>
          <w:color w:val="000000"/>
          <w:sz w:val="24"/>
          <w:szCs w:val="24"/>
        </w:rPr>
        <w:t>, que en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34A6E" w:rsidRPr="00634A6E">
        <w:rPr>
          <w:rFonts w:asciiTheme="majorHAnsi" w:hAnsiTheme="majorHAnsi"/>
          <w:color w:val="000000"/>
          <w:sz w:val="24"/>
          <w:szCs w:val="24"/>
        </w:rPr>
        <w:t>la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34A6E" w:rsidRPr="00634A6E">
        <w:rPr>
          <w:rFonts w:asciiTheme="majorHAnsi" w:hAnsiTheme="majorHAnsi"/>
          <w:color w:val="000000"/>
          <w:sz w:val="24"/>
          <w:szCs w:val="24"/>
        </w:rPr>
        <w:t>historia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34A6E" w:rsidRPr="00634A6E">
        <w:rPr>
          <w:rFonts w:asciiTheme="majorHAnsi" w:hAnsiTheme="majorHAnsi"/>
          <w:color w:val="000000"/>
          <w:sz w:val="24"/>
          <w:szCs w:val="24"/>
        </w:rPr>
        <w:t>ha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34A6E" w:rsidRPr="00634A6E">
        <w:rPr>
          <w:rFonts w:asciiTheme="majorHAnsi" w:hAnsiTheme="majorHAnsi"/>
          <w:color w:val="000000"/>
          <w:sz w:val="24"/>
          <w:szCs w:val="24"/>
        </w:rPr>
        <w:t>tenido lugar,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34A6E" w:rsidRPr="00634A6E">
        <w:rPr>
          <w:rFonts w:asciiTheme="majorHAnsi" w:hAnsiTheme="majorHAnsi"/>
          <w:color w:val="000000"/>
          <w:sz w:val="24"/>
          <w:szCs w:val="24"/>
        </w:rPr>
        <w:t>y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34A6E" w:rsidRPr="00634A6E">
        <w:rPr>
          <w:rFonts w:asciiTheme="majorHAnsi" w:hAnsiTheme="majorHAnsi"/>
          <w:color w:val="000000"/>
          <w:sz w:val="24"/>
          <w:szCs w:val="24"/>
        </w:rPr>
        <w:t>que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34A6E" w:rsidRPr="00634A6E">
        <w:rPr>
          <w:rFonts w:asciiTheme="majorHAnsi" w:hAnsiTheme="majorHAnsi"/>
          <w:color w:val="000000"/>
          <w:sz w:val="24"/>
          <w:szCs w:val="24"/>
        </w:rPr>
        <w:t>se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34A6E" w:rsidRPr="00634A6E">
        <w:rPr>
          <w:rFonts w:asciiTheme="majorHAnsi" w:hAnsiTheme="majorHAnsi"/>
          <w:color w:val="000000"/>
          <w:sz w:val="24"/>
          <w:szCs w:val="24"/>
        </w:rPr>
        <w:t>ha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34A6E" w:rsidRPr="00634A6E">
        <w:rPr>
          <w:rFonts w:asciiTheme="majorHAnsi" w:hAnsiTheme="majorHAnsi"/>
          <w:color w:val="000000"/>
          <w:sz w:val="24"/>
          <w:szCs w:val="24"/>
        </w:rPr>
        <w:t>desarrollado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34A6E" w:rsidRPr="00634A6E">
        <w:rPr>
          <w:rFonts w:asciiTheme="majorHAnsi" w:hAnsiTheme="majorHAnsi"/>
          <w:color w:val="000000"/>
          <w:sz w:val="24"/>
          <w:szCs w:val="24"/>
        </w:rPr>
        <w:t>durante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34A6E" w:rsidRPr="00634A6E">
        <w:rPr>
          <w:rFonts w:asciiTheme="majorHAnsi" w:hAnsiTheme="majorHAnsi"/>
          <w:color w:val="000000"/>
          <w:sz w:val="24"/>
          <w:szCs w:val="24"/>
        </w:rPr>
        <w:t>cuatro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34A6E" w:rsidRPr="00634A6E">
        <w:rPr>
          <w:rFonts w:asciiTheme="majorHAnsi" w:hAnsiTheme="majorHAnsi"/>
          <w:color w:val="000000"/>
          <w:sz w:val="24"/>
          <w:szCs w:val="24"/>
        </w:rPr>
        <w:t>años</w:t>
      </w:r>
      <w:r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634A6E" w:rsidRPr="00634A6E">
        <w:rPr>
          <w:rFonts w:asciiTheme="majorHAnsi" w:hAnsiTheme="majorHAnsi"/>
          <w:color w:val="000000"/>
          <w:sz w:val="24"/>
          <w:szCs w:val="24"/>
        </w:rPr>
        <w:t>2013/2017</w:t>
      </w:r>
      <w:r>
        <w:rPr>
          <w:rFonts w:asciiTheme="majorHAnsi" w:hAnsiTheme="majorHAnsi"/>
          <w:color w:val="000000"/>
          <w:sz w:val="24"/>
          <w:szCs w:val="24"/>
        </w:rPr>
        <w:t>,</w:t>
      </w:r>
      <w:r w:rsidR="00634A6E" w:rsidRPr="00634A6E">
        <w:rPr>
          <w:rFonts w:asciiTheme="majorHAnsi" w:hAnsiTheme="majorHAnsi"/>
          <w:color w:val="000000"/>
          <w:sz w:val="24"/>
          <w:szCs w:val="24"/>
        </w:rPr>
        <w:t xml:space="preserve"> nos permite exponer algunos destacados datos sobre nuestro idioma atributo esencial de la </w:t>
      </w:r>
      <w:r w:rsidR="00634A6E" w:rsidRPr="00634A6E">
        <w:rPr>
          <w:rFonts w:asciiTheme="majorHAnsi" w:hAnsiTheme="majorHAnsi"/>
          <w:i/>
          <w:color w:val="000000"/>
          <w:sz w:val="24"/>
          <w:szCs w:val="24"/>
        </w:rPr>
        <w:t>Marca España</w:t>
      </w:r>
      <w:r w:rsidR="00634A6E" w:rsidRPr="00634A6E">
        <w:rPr>
          <w:rFonts w:asciiTheme="majorHAnsi" w:hAnsiTheme="majorHAnsi"/>
          <w:color w:val="000000"/>
          <w:sz w:val="24"/>
          <w:szCs w:val="24"/>
        </w:rPr>
        <w:t>, y lengua oficial de más de 20 país</w:t>
      </w:r>
      <w:bookmarkStart w:id="0" w:name="_GoBack"/>
      <w:bookmarkEnd w:id="0"/>
      <w:r w:rsidR="00634A6E" w:rsidRPr="00634A6E">
        <w:rPr>
          <w:rFonts w:asciiTheme="majorHAnsi" w:hAnsiTheme="majorHAnsi"/>
          <w:color w:val="000000"/>
          <w:sz w:val="24"/>
          <w:szCs w:val="24"/>
        </w:rPr>
        <w:t>es.</w:t>
      </w:r>
    </w:p>
    <w:p w:rsidR="00634A6E" w:rsidRPr="00634A6E" w:rsidRDefault="00634A6E" w:rsidP="00DD6D9F">
      <w:pPr>
        <w:spacing w:after="240" w:line="288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634A6E">
        <w:rPr>
          <w:rFonts w:asciiTheme="majorHAnsi" w:hAnsiTheme="majorHAnsi"/>
          <w:color w:val="000000"/>
          <w:sz w:val="24"/>
          <w:szCs w:val="24"/>
        </w:rPr>
        <w:t xml:space="preserve">El Homenaje Universal, fue promovido por 39 instituciones y entidades de singular relieve, convocadas por la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Fundación Independiente -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 1987-. El acto oficial de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 xml:space="preserve"> presentación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 del Homenaje Universal tuvo lugar en el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Club Siglo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 XXI -6/XI/2014- con la intervención de 27 personalidades representativas de otras tantas instituciones y entidades. El acto de Clausura se celebró en el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Congreso de los Diputados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 -29/VI/2015-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con destacadas intervenciones entre ellas la de su presidente,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Jesús Posadas,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 y con la presencia de alrededor de trescientas personalidades, y el seguimiento por </w:t>
      </w:r>
      <w:r>
        <w:rPr>
          <w:rFonts w:asciiTheme="majorHAnsi" w:hAnsiTheme="majorHAnsi"/>
          <w:color w:val="000000"/>
          <w:sz w:val="24"/>
          <w:szCs w:val="24"/>
        </w:rPr>
        <w:t>s</w:t>
      </w:r>
      <w:r w:rsidRPr="00634A6E">
        <w:rPr>
          <w:rFonts w:asciiTheme="majorHAnsi" w:hAnsiTheme="majorHAnsi"/>
          <w:color w:val="000000"/>
          <w:sz w:val="24"/>
          <w:szCs w:val="24"/>
        </w:rPr>
        <w:t>treaming, de varias miles en todo el mundo.</w:t>
      </w:r>
    </w:p>
    <w:p w:rsidR="00634A6E" w:rsidRPr="00634A6E" w:rsidRDefault="00634A6E" w:rsidP="00DD6D9F">
      <w:pPr>
        <w:spacing w:after="240" w:line="288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634A6E">
        <w:rPr>
          <w:rFonts w:asciiTheme="majorHAnsi" w:hAnsiTheme="majorHAnsi"/>
          <w:color w:val="000000"/>
          <w:sz w:val="24"/>
          <w:szCs w:val="24"/>
        </w:rPr>
        <w:t xml:space="preserve">Finalizado el Homenaje, editamos un libro de singulares características </w:t>
      </w:r>
      <w:r w:rsidRPr="00634A6E">
        <w:rPr>
          <w:rFonts w:asciiTheme="majorHAnsi" w:hAnsiTheme="majorHAnsi"/>
          <w:sz w:val="24"/>
          <w:szCs w:val="24"/>
        </w:rPr>
        <w:t>-Tamaño: 24/32 cm. Páginas: 360.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- que recogió los diferentes actos celebrados, junto a más de 70 relevantes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testimonios,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 entre ellos los de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11 Jefes de Estado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, entre los que se cuenta el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Rey Felipe VI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. Además, caben destacar los de los Presidentes del Gobierno, </w:t>
      </w:r>
      <w:r w:rsidRPr="00634A6E">
        <w:rPr>
          <w:rFonts w:asciiTheme="majorHAnsi" w:hAnsiTheme="majorHAnsi"/>
          <w:color w:val="000000"/>
          <w:sz w:val="24"/>
          <w:szCs w:val="24"/>
        </w:rPr>
        <w:lastRenderedPageBreak/>
        <w:t>Senado, Tribunal Constitucional,… Secretario General del Partido Popular y del PSOE, Presidentes de la CEOE, Telefónica, Repsol, Iberdrola,… director de la RAE y varios directores de las Academias americanas de la lengua.</w:t>
      </w:r>
    </w:p>
    <w:p w:rsidR="00634A6E" w:rsidRPr="00634A6E" w:rsidRDefault="00634A6E" w:rsidP="00DD6D9F">
      <w:pPr>
        <w:spacing w:after="240" w:line="288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634A6E">
        <w:rPr>
          <w:rFonts w:asciiTheme="majorHAnsi" w:hAnsiTheme="majorHAnsi"/>
          <w:color w:val="000000"/>
          <w:sz w:val="24"/>
          <w:szCs w:val="24"/>
        </w:rPr>
        <w:t>Un apartado del libro recoge las conclusiones y las propuestas aprobadas en el Homenaje y estadísticas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sobre la importancia de nuestro idioma. La última parte del libro recopila, por primera vez, los discursos de los galardonados con el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Premio Cervantes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, desde su creación en 1978; y los que obtuvieron el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Premio Nobel de Literatura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 en español, que han sido trece hasta el momento.</w:t>
      </w:r>
    </w:p>
    <w:p w:rsidR="00634A6E" w:rsidRPr="00634A6E" w:rsidRDefault="00634A6E" w:rsidP="00DD6D9F">
      <w:pPr>
        <w:spacing w:after="240" w:line="288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634A6E">
        <w:rPr>
          <w:rFonts w:asciiTheme="majorHAnsi" w:hAnsiTheme="majorHAnsi"/>
          <w:color w:val="000000"/>
          <w:sz w:val="24"/>
          <w:szCs w:val="24"/>
        </w:rPr>
        <w:t>El citado importante libro fue presentado -1/III//2016-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en la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Real Academia Española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 en solemne acto presidido por la Vicepresidenta del Gobierno,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Soraya Saenz de Santamaría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, a la que acompañaba el Ministro de Educación, Cultura y Deportes,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Iñigo Méndez de Vigo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. En él intervinieron el vicepresidente de la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Real Academia Española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, y el presidente del Comité Ejecutivo del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Homenaje Universal al Idioma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Español.</w:t>
      </w:r>
    </w:p>
    <w:p w:rsidR="00634A6E" w:rsidRPr="00634A6E" w:rsidRDefault="00634A6E" w:rsidP="00DD6D9F">
      <w:pPr>
        <w:spacing w:after="240" w:line="288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634A6E">
        <w:rPr>
          <w:rFonts w:asciiTheme="majorHAnsi" w:hAnsiTheme="majorHAnsi"/>
          <w:color w:val="000000"/>
          <w:sz w:val="24"/>
          <w:szCs w:val="24"/>
        </w:rPr>
        <w:t xml:space="preserve">Capítulo importante es el de conocer el número de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alumnos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 que en el mundo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estudian el español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 como lengua extranjera, en unos momentos que en España, en algunas Comunidades se ponen dificultades a su estudio. La lengua que abre puertas en todo el mundo, supone el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15% del PIB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 de nuestro país, es la segunda lengua en Wik</w:t>
      </w:r>
      <w:r>
        <w:rPr>
          <w:rFonts w:asciiTheme="majorHAnsi" w:hAnsiTheme="majorHAnsi"/>
          <w:color w:val="000000"/>
          <w:sz w:val="24"/>
          <w:szCs w:val="24"/>
        </w:rPr>
        <w:t>i</w:t>
      </w:r>
      <w:r w:rsidRPr="00634A6E">
        <w:rPr>
          <w:rFonts w:asciiTheme="majorHAnsi" w:hAnsiTheme="majorHAnsi"/>
          <w:color w:val="000000"/>
          <w:sz w:val="24"/>
          <w:szCs w:val="24"/>
        </w:rPr>
        <w:t>pedia por número de visitantes, el 3% de las publicaciones en ciencia y tecnología del mundo lo son ya en español, más de un millón de turistas visitan España por motivos de estudio,…</w:t>
      </w:r>
    </w:p>
    <w:p w:rsidR="00634A6E" w:rsidRPr="00634A6E" w:rsidRDefault="00634A6E" w:rsidP="00DD6D9F">
      <w:pPr>
        <w:spacing w:after="240" w:line="288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634A6E">
        <w:rPr>
          <w:rFonts w:asciiTheme="majorHAnsi" w:hAnsiTheme="majorHAnsi"/>
          <w:color w:val="000000"/>
          <w:sz w:val="24"/>
          <w:szCs w:val="24"/>
        </w:rPr>
        <w:t xml:space="preserve">Actualmente, son más de 22 millones los alumnos que estudian el español como lengua extranjera. En Europa los países que han crecido más han sido: Francia, 257.000; Italia, 133.000; Alemania, 50.000; e Irlanda, 43.000. En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África Subsahariana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 destaca el crecimiento de estudiantes en Benín, 412.000; Costa de Marfil, 341.000; Senegal. 205.000; Gabón, 167.000 y Guinea Ecuatorial, 129.000</w:t>
      </w:r>
    </w:p>
    <w:p w:rsidR="00634A6E" w:rsidRPr="00634A6E" w:rsidRDefault="00634A6E" w:rsidP="00DD6D9F">
      <w:pPr>
        <w:spacing w:after="240" w:line="288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634A6E">
        <w:rPr>
          <w:rFonts w:asciiTheme="majorHAnsi" w:hAnsiTheme="majorHAnsi"/>
          <w:color w:val="000000"/>
          <w:sz w:val="24"/>
          <w:szCs w:val="24"/>
        </w:rPr>
        <w:t xml:space="preserve">En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Estados Unidos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 el número de alumnos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634A6E">
        <w:rPr>
          <w:rFonts w:asciiTheme="majorHAnsi" w:hAnsiTheme="majorHAnsi"/>
          <w:color w:val="000000"/>
          <w:sz w:val="24"/>
          <w:szCs w:val="24"/>
        </w:rPr>
        <w:t>matriculados en cursos de español supera a la suma de las otras lenguas, y la población hispana es de 53 millones. En 2050 se calcula que será el primer país hablante de español en el mundo.</w:t>
      </w:r>
    </w:p>
    <w:p w:rsidR="00634A6E" w:rsidRPr="00634A6E" w:rsidRDefault="00634A6E" w:rsidP="00DD6D9F">
      <w:pPr>
        <w:spacing w:after="240" w:line="288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634A6E">
        <w:rPr>
          <w:rFonts w:asciiTheme="majorHAnsi" w:hAnsiTheme="majorHAnsi"/>
          <w:color w:val="000000"/>
          <w:sz w:val="24"/>
          <w:szCs w:val="24"/>
        </w:rPr>
        <w:t xml:space="preserve">Entre las propuestas aprobadas en el </w:t>
      </w:r>
      <w:r w:rsidRPr="00634A6E">
        <w:rPr>
          <w:rFonts w:asciiTheme="majorHAnsi" w:hAnsiTheme="majorHAnsi"/>
          <w:b/>
          <w:color w:val="000000"/>
          <w:sz w:val="24"/>
          <w:szCs w:val="24"/>
        </w:rPr>
        <w:t>Homenaje Universal al Idioma Español,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 está la relacionada con el artículo 3º de la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Constitución Española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 -1978-, que dice “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el castellano es la lengua española oficial del Estado. Todos los españoles tienen el deber de conocerla y el derecho a usarla”.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 Se razona que es hora de desterrar llamar al idioma español, lengua castellana, que no se habla ni en Castilla desde el s.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XVI. El mismo razonamiento se hizo respecto al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Premio de Literatura en Lengua Castellana Miguel de Cervantes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, instituido en 1978 y concedido anualmente por el </w:t>
      </w:r>
      <w:r w:rsidRPr="00634A6E">
        <w:rPr>
          <w:rFonts w:asciiTheme="majorHAnsi" w:hAnsiTheme="majorHAnsi"/>
          <w:color w:val="000000"/>
          <w:sz w:val="24"/>
          <w:szCs w:val="24"/>
        </w:rPr>
        <w:lastRenderedPageBreak/>
        <w:t xml:space="preserve">Ministerio de Educación Cultura y Deporte. Se consideró debería denominarse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Premio de Literatura en Español Miguel de Cervantes</w:t>
      </w:r>
    </w:p>
    <w:p w:rsidR="00634A6E" w:rsidRPr="00634A6E" w:rsidRDefault="00634A6E" w:rsidP="00DD6D9F">
      <w:pPr>
        <w:spacing w:after="240" w:line="288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634A6E">
        <w:rPr>
          <w:rFonts w:asciiTheme="majorHAnsi" w:hAnsiTheme="majorHAnsi"/>
          <w:color w:val="000000"/>
          <w:sz w:val="24"/>
          <w:szCs w:val="24"/>
        </w:rPr>
        <w:t xml:space="preserve">Otras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propuesta</w:t>
      </w:r>
      <w:r w:rsidRPr="00634A6E">
        <w:rPr>
          <w:rFonts w:asciiTheme="majorHAnsi" w:hAnsiTheme="majorHAnsi"/>
          <w:color w:val="000000"/>
          <w:sz w:val="24"/>
          <w:szCs w:val="24"/>
        </w:rPr>
        <w:t>s preconizan la necesidad de implicar a las distintas instituciones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de ámbito social, cultural, y económico, en la promoción del español a nivel internacional. Debemos impulsar una mayor presencia del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español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 en la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sociedad de la información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, en el sector de las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nuevas tecnologías</w:t>
      </w:r>
      <w:r w:rsidRPr="00634A6E">
        <w:rPr>
          <w:rFonts w:asciiTheme="majorHAnsi" w:hAnsiTheme="majorHAnsi"/>
          <w:color w:val="000000"/>
          <w:sz w:val="24"/>
          <w:szCs w:val="24"/>
        </w:rPr>
        <w:t>, en las TIC,… Hay que luchar contra los “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barbarismos lingüísticos”,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 especialmente anglicismos.</w:t>
      </w:r>
    </w:p>
    <w:p w:rsidR="00634A6E" w:rsidRPr="00634A6E" w:rsidRDefault="00634A6E" w:rsidP="00DD6D9F">
      <w:pPr>
        <w:spacing w:after="240" w:line="288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634A6E">
        <w:rPr>
          <w:rFonts w:asciiTheme="majorHAnsi" w:hAnsiTheme="majorHAnsi"/>
          <w:color w:val="000000"/>
          <w:sz w:val="24"/>
          <w:szCs w:val="24"/>
        </w:rPr>
        <w:t>Todos debemos trabajar y estar vigilantes para que las instituciones educativas y culturales, permanentemente, presten máxima atención por su pureza y su promoción. Hemos de proponer y desarrollar planes de sensibilización dirigidos a los profesionales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634A6E">
        <w:rPr>
          <w:rFonts w:asciiTheme="majorHAnsi" w:hAnsiTheme="majorHAnsi"/>
          <w:color w:val="000000"/>
          <w:sz w:val="24"/>
          <w:szCs w:val="24"/>
        </w:rPr>
        <w:t>del idioma, medios de comunicación, escuelas, universidades, centros de negocio,… Mejoremos y aumentemos la presencia del español en la sociedad de la información y el sector de las nuevas tecnologías mediante la creación de un mayor número de artículos científicos y técnicos.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0B4934" w:rsidRPr="00634A6E" w:rsidRDefault="00634A6E" w:rsidP="00DD6D9F">
      <w:pPr>
        <w:spacing w:after="240" w:line="288" w:lineRule="auto"/>
        <w:jc w:val="both"/>
        <w:rPr>
          <w:rFonts w:asciiTheme="majorHAnsi" w:hAnsiTheme="majorHAnsi"/>
          <w:sz w:val="24"/>
          <w:szCs w:val="24"/>
        </w:rPr>
      </w:pPr>
      <w:r w:rsidRPr="00634A6E">
        <w:rPr>
          <w:rFonts w:asciiTheme="majorHAnsi" w:hAnsiTheme="majorHAnsi"/>
          <w:color w:val="000000"/>
          <w:sz w:val="24"/>
          <w:szCs w:val="24"/>
        </w:rPr>
        <w:t xml:space="preserve">En conclusión, todos podemos y debemos fomentar el amor a nuestro idioma, el </w:t>
      </w:r>
      <w:r w:rsidRPr="00634A6E">
        <w:rPr>
          <w:rFonts w:asciiTheme="majorHAnsi" w:hAnsiTheme="majorHAnsi"/>
          <w:b/>
          <w:color w:val="000000"/>
          <w:sz w:val="24"/>
          <w:szCs w:val="24"/>
        </w:rPr>
        <w:t>español,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 parte esencial de nuestro </w:t>
      </w:r>
      <w:r w:rsidRPr="00634A6E">
        <w:rPr>
          <w:rFonts w:asciiTheme="majorHAnsi" w:hAnsiTheme="majorHAnsi"/>
          <w:i/>
          <w:color w:val="000000"/>
          <w:sz w:val="24"/>
          <w:szCs w:val="24"/>
        </w:rPr>
        <w:t>ADN,</w:t>
      </w:r>
      <w:r w:rsidRPr="00634A6E">
        <w:rPr>
          <w:rFonts w:asciiTheme="majorHAnsi" w:hAnsiTheme="majorHAnsi"/>
          <w:color w:val="000000"/>
          <w:sz w:val="24"/>
          <w:szCs w:val="24"/>
        </w:rPr>
        <w:t xml:space="preserve"> invertir en él, sentirnos orgullosos de su fuerza y proyección, y este sentimiento manifestarlo, muy especialmente, a los niños y a los jóvenes, desde que inician su educación.</w:t>
      </w:r>
    </w:p>
    <w:sectPr w:rsidR="000B4934" w:rsidRPr="00634A6E" w:rsidSect="007041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701" w:bottom="1417" w:left="1701" w:header="720" w:footer="567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0A" w:rsidRDefault="004C200A" w:rsidP="00A82821">
      <w:pPr>
        <w:spacing w:after="0" w:line="240" w:lineRule="auto"/>
      </w:pPr>
      <w:r>
        <w:separator/>
      </w:r>
    </w:p>
  </w:endnote>
  <w:endnote w:type="continuationSeparator" w:id="0">
    <w:p w:rsidR="004C200A" w:rsidRDefault="004C200A" w:rsidP="00A8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17365D"/>
        <w:bottom w:val="single" w:sz="8" w:space="0" w:color="17365D"/>
      </w:tblBorders>
      <w:tblLook w:val="04A0" w:firstRow="1" w:lastRow="0" w:firstColumn="1" w:lastColumn="0" w:noHBand="0" w:noVBand="1"/>
    </w:tblPr>
    <w:tblGrid>
      <w:gridCol w:w="8721"/>
    </w:tblGrid>
    <w:tr w:rsidR="0070417E" w:rsidRPr="00F52137" w:rsidTr="00041376">
      <w:trPr>
        <w:trHeight w:val="284"/>
      </w:trPr>
      <w:tc>
        <w:tcPr>
          <w:tcW w:w="8980" w:type="dxa"/>
          <w:shd w:val="clear" w:color="auto" w:fill="auto"/>
          <w:hideMark/>
        </w:tcPr>
        <w:p w:rsidR="0070417E" w:rsidRPr="006320EA" w:rsidRDefault="0070417E" w:rsidP="00DB13BE">
          <w:pPr>
            <w:pStyle w:val="Piedepgina"/>
            <w:tabs>
              <w:tab w:val="left" w:pos="301"/>
            </w:tabs>
            <w:rPr>
              <w:rStyle w:val="Nmerodepgina"/>
              <w:rFonts w:ascii="Cambria" w:hAnsi="Cambria"/>
              <w:b/>
              <w:bCs/>
              <w:color w:val="365F91"/>
            </w:rPr>
          </w:pPr>
          <w:r w:rsidRPr="006320EA">
            <w:rPr>
              <w:rStyle w:val="Nmerodepgina"/>
              <w:rFonts w:ascii="Cambria" w:hAnsi="Cambria"/>
              <w:b/>
              <w:bCs/>
              <w:color w:val="365F91"/>
              <w:sz w:val="20"/>
              <w:szCs w:val="20"/>
            </w:rPr>
            <w:fldChar w:fldCharType="begin"/>
          </w:r>
          <w:r w:rsidRPr="006320EA">
            <w:rPr>
              <w:rStyle w:val="Nmerodepgina"/>
              <w:rFonts w:ascii="Cambria" w:hAnsi="Cambria"/>
              <w:b/>
              <w:bCs/>
              <w:color w:val="365F91"/>
              <w:sz w:val="20"/>
              <w:szCs w:val="20"/>
            </w:rPr>
            <w:instrText xml:space="preserve">PAGE  </w:instrText>
          </w:r>
          <w:r w:rsidRPr="006320EA">
            <w:rPr>
              <w:rStyle w:val="Nmerodepgina"/>
              <w:rFonts w:ascii="Cambria" w:hAnsi="Cambria"/>
              <w:b/>
              <w:bCs/>
              <w:color w:val="365F91"/>
              <w:sz w:val="20"/>
              <w:szCs w:val="20"/>
            </w:rPr>
            <w:fldChar w:fldCharType="separate"/>
          </w:r>
          <w:r w:rsidR="0026210B">
            <w:rPr>
              <w:rStyle w:val="Nmerodepgina"/>
              <w:rFonts w:ascii="Cambria" w:hAnsi="Cambria"/>
              <w:b/>
              <w:bCs/>
              <w:noProof/>
              <w:color w:val="365F91"/>
              <w:sz w:val="20"/>
              <w:szCs w:val="20"/>
            </w:rPr>
            <w:t>4</w:t>
          </w:r>
          <w:r w:rsidRPr="006320EA">
            <w:rPr>
              <w:rStyle w:val="Nmerodepgina"/>
              <w:rFonts w:ascii="Cambria" w:hAnsi="Cambria"/>
              <w:b/>
              <w:bCs/>
              <w:color w:val="365F91"/>
              <w:sz w:val="20"/>
              <w:szCs w:val="20"/>
            </w:rPr>
            <w:fldChar w:fldCharType="end"/>
          </w:r>
          <w:r w:rsidRPr="006320EA">
            <w:rPr>
              <w:rStyle w:val="Nmerodepgina"/>
              <w:rFonts w:ascii="Cambria" w:hAnsi="Cambria"/>
              <w:b/>
              <w:bCs/>
              <w:color w:val="365F91"/>
              <w:sz w:val="20"/>
              <w:szCs w:val="20"/>
            </w:rPr>
            <w:t>|</w:t>
          </w:r>
          <w:r>
            <w:rPr>
              <w:rStyle w:val="Nmerodepgina"/>
              <w:rFonts w:ascii="Cambria" w:hAnsi="Cambria"/>
              <w:b/>
              <w:bCs/>
              <w:color w:val="365F91"/>
              <w:sz w:val="20"/>
              <w:szCs w:val="20"/>
            </w:rPr>
            <w:t xml:space="preserve"> </w:t>
          </w:r>
          <w:r w:rsidR="00DB13BE">
            <w:rPr>
              <w:rStyle w:val="Nmerodepgina"/>
              <w:rFonts w:ascii="Cambria" w:hAnsi="Cambria"/>
              <w:b/>
              <w:bCs/>
              <w:color w:val="365F91"/>
              <w:spacing w:val="-2"/>
              <w:sz w:val="20"/>
              <w:szCs w:val="20"/>
            </w:rPr>
            <w:t>Ignacio Buqueras y Bach</w:t>
          </w:r>
        </w:p>
      </w:tc>
    </w:tr>
  </w:tbl>
  <w:p w:rsidR="00D11666" w:rsidRDefault="00D116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17365D" w:themeColor="text2" w:themeShade="BF"/>
        <w:bottom w:val="single" w:sz="8" w:space="0" w:color="17365D" w:themeColor="text2" w:themeShade="BF"/>
      </w:tblBorders>
      <w:tblLook w:val="04A0" w:firstRow="1" w:lastRow="0" w:firstColumn="1" w:lastColumn="0" w:noHBand="0" w:noVBand="1"/>
    </w:tblPr>
    <w:tblGrid>
      <w:gridCol w:w="8721"/>
    </w:tblGrid>
    <w:tr w:rsidR="0070417E" w:rsidRPr="00F52137" w:rsidTr="00041376">
      <w:trPr>
        <w:trHeight w:val="284"/>
      </w:trPr>
      <w:tc>
        <w:tcPr>
          <w:tcW w:w="8980" w:type="dxa"/>
          <w:shd w:val="clear" w:color="auto" w:fill="auto"/>
          <w:hideMark/>
        </w:tcPr>
        <w:p w:rsidR="0070417E" w:rsidRPr="00410040" w:rsidRDefault="00DB13BE" w:rsidP="00041376">
          <w:pPr>
            <w:pStyle w:val="Piedepgina"/>
            <w:jc w:val="right"/>
            <w:rPr>
              <w:rStyle w:val="Nmerodepgina"/>
              <w:rFonts w:ascii="Cambria" w:hAnsi="Cambria"/>
              <w:b/>
              <w:bCs/>
              <w:color w:val="365F91" w:themeColor="accent1" w:themeShade="BF"/>
              <w:sz w:val="20"/>
              <w:szCs w:val="20"/>
            </w:rPr>
          </w:pPr>
          <w:r>
            <w:rPr>
              <w:rStyle w:val="Nmerodepgina"/>
              <w:rFonts w:ascii="Cambria" w:hAnsi="Cambria"/>
              <w:b/>
              <w:bCs/>
              <w:color w:val="365F91"/>
              <w:sz w:val="20"/>
              <w:szCs w:val="20"/>
            </w:rPr>
            <w:t>Homenaje universal al idioma español (Balance)</w:t>
          </w:r>
          <w:r w:rsidR="0070417E" w:rsidRPr="006320EA">
            <w:rPr>
              <w:rStyle w:val="Nmerodepgina"/>
              <w:rFonts w:ascii="Cambria" w:hAnsi="Cambria"/>
              <w:b/>
              <w:bCs/>
              <w:color w:val="365F91"/>
              <w:sz w:val="20"/>
              <w:szCs w:val="20"/>
            </w:rPr>
            <w:t xml:space="preserve"> |</w:t>
          </w:r>
          <w:r w:rsidR="0070417E" w:rsidRPr="0053201E">
            <w:rPr>
              <w:rStyle w:val="Nmerodepgina"/>
              <w:rFonts w:ascii="Cambria" w:hAnsi="Cambria"/>
              <w:b/>
              <w:bCs/>
              <w:color w:val="365F91" w:themeColor="accent1" w:themeShade="BF"/>
              <w:sz w:val="20"/>
              <w:szCs w:val="20"/>
            </w:rPr>
            <w:fldChar w:fldCharType="begin"/>
          </w:r>
          <w:r w:rsidR="0070417E" w:rsidRPr="0053201E">
            <w:rPr>
              <w:rStyle w:val="Nmerodepgina"/>
              <w:rFonts w:ascii="Cambria" w:hAnsi="Cambria"/>
              <w:b/>
              <w:bCs/>
              <w:color w:val="365F91" w:themeColor="accent1" w:themeShade="BF"/>
              <w:sz w:val="20"/>
              <w:szCs w:val="20"/>
            </w:rPr>
            <w:instrText xml:space="preserve">PAGE  </w:instrText>
          </w:r>
          <w:r w:rsidR="0070417E" w:rsidRPr="0053201E">
            <w:rPr>
              <w:rStyle w:val="Nmerodepgina"/>
              <w:rFonts w:ascii="Cambria" w:hAnsi="Cambria"/>
              <w:b/>
              <w:bCs/>
              <w:color w:val="365F91" w:themeColor="accent1" w:themeShade="BF"/>
              <w:sz w:val="20"/>
              <w:szCs w:val="20"/>
            </w:rPr>
            <w:fldChar w:fldCharType="separate"/>
          </w:r>
          <w:r w:rsidR="0026210B">
            <w:rPr>
              <w:rStyle w:val="Nmerodepgina"/>
              <w:rFonts w:ascii="Cambria" w:hAnsi="Cambria"/>
              <w:b/>
              <w:bCs/>
              <w:noProof/>
              <w:color w:val="365F91" w:themeColor="accent1" w:themeShade="BF"/>
              <w:sz w:val="20"/>
              <w:szCs w:val="20"/>
            </w:rPr>
            <w:t>3</w:t>
          </w:r>
          <w:r w:rsidR="0070417E" w:rsidRPr="0053201E">
            <w:rPr>
              <w:rStyle w:val="Nmerodepgina"/>
              <w:rFonts w:ascii="Cambria" w:hAnsi="Cambria"/>
              <w:b/>
              <w:bCs/>
              <w:color w:val="365F91" w:themeColor="accent1" w:themeShade="BF"/>
              <w:sz w:val="20"/>
              <w:szCs w:val="20"/>
            </w:rPr>
            <w:fldChar w:fldCharType="end"/>
          </w:r>
        </w:p>
      </w:tc>
    </w:tr>
  </w:tbl>
  <w:p w:rsidR="0070417E" w:rsidRDefault="0070417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0B" w:rsidRDefault="002621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0A" w:rsidRDefault="004C200A" w:rsidP="00A82821">
      <w:pPr>
        <w:spacing w:after="0" w:line="240" w:lineRule="auto"/>
      </w:pPr>
      <w:r>
        <w:separator/>
      </w:r>
    </w:p>
  </w:footnote>
  <w:footnote w:type="continuationSeparator" w:id="0">
    <w:p w:rsidR="004C200A" w:rsidRDefault="004C200A" w:rsidP="00A82821">
      <w:pPr>
        <w:spacing w:after="0" w:line="240" w:lineRule="auto"/>
      </w:pPr>
      <w:r>
        <w:continuationSeparator/>
      </w:r>
    </w:p>
  </w:footnote>
  <w:footnote w:id="1">
    <w:p w:rsidR="00EF3DA5" w:rsidRPr="00EF3DA5" w:rsidRDefault="00EF3DA5">
      <w:pPr>
        <w:pStyle w:val="Textonotapie"/>
        <w:rPr>
          <w:rFonts w:asciiTheme="minorHAnsi" w:hAnsiTheme="minorHAnsi"/>
        </w:rPr>
      </w:pPr>
      <w:r w:rsidRPr="00EF3DA5">
        <w:rPr>
          <w:rStyle w:val="Refdenotaalpie"/>
          <w:rFonts w:asciiTheme="minorHAnsi" w:hAnsiTheme="minorHAnsi"/>
        </w:rPr>
        <w:footnoteRef/>
      </w:r>
      <w:r w:rsidRPr="00EF3DA5">
        <w:rPr>
          <w:rFonts w:asciiTheme="minorHAnsi" w:hAnsiTheme="minorHAnsi"/>
        </w:rPr>
        <w:t xml:space="preserve"> Presidente del Comité Ejecutivo del Homenaje Universal al Idioma Español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0B" w:rsidRDefault="002621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0B" w:rsidRDefault="0026210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0B" w:rsidRDefault="002621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96458E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>
    <w:nsid w:val="0074197F"/>
    <w:multiLevelType w:val="hybridMultilevel"/>
    <w:tmpl w:val="98824AFA"/>
    <w:lvl w:ilvl="0" w:tplc="F0964B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A6AC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2CF3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058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9819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62F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EC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0A9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80BC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4B37934"/>
    <w:multiLevelType w:val="hybridMultilevel"/>
    <w:tmpl w:val="82685248"/>
    <w:lvl w:ilvl="0" w:tplc="0C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70A325A"/>
    <w:multiLevelType w:val="hybridMultilevel"/>
    <w:tmpl w:val="E6722E9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883481"/>
    <w:multiLevelType w:val="multilevel"/>
    <w:tmpl w:val="D09C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71AD7"/>
    <w:multiLevelType w:val="multilevel"/>
    <w:tmpl w:val="E120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B669A"/>
    <w:multiLevelType w:val="hybridMultilevel"/>
    <w:tmpl w:val="F83A8E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F607F"/>
    <w:multiLevelType w:val="multilevel"/>
    <w:tmpl w:val="6BA8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B5EBF"/>
    <w:multiLevelType w:val="hybridMultilevel"/>
    <w:tmpl w:val="41DCF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C6F25"/>
    <w:multiLevelType w:val="hybridMultilevel"/>
    <w:tmpl w:val="080AE4BE"/>
    <w:lvl w:ilvl="0" w:tplc="FF809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A725C"/>
    <w:multiLevelType w:val="hybridMultilevel"/>
    <w:tmpl w:val="F566D05A"/>
    <w:lvl w:ilvl="0" w:tplc="A99AE566">
      <w:start w:val="1"/>
      <w:numFmt w:val="decimal"/>
      <w:lvlText w:val="%1º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7E3DEE"/>
    <w:multiLevelType w:val="hybridMultilevel"/>
    <w:tmpl w:val="4194181E"/>
    <w:lvl w:ilvl="0" w:tplc="2B4C7F5C">
      <w:start w:val="1"/>
      <w:numFmt w:val="decimal"/>
      <w:lvlText w:val="%1º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43101"/>
    <w:multiLevelType w:val="multilevel"/>
    <w:tmpl w:val="866A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97A49"/>
    <w:multiLevelType w:val="hybridMultilevel"/>
    <w:tmpl w:val="258E19F0"/>
    <w:lvl w:ilvl="0" w:tplc="0C0A000F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A1737D9"/>
    <w:multiLevelType w:val="multilevel"/>
    <w:tmpl w:val="622A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344D5E"/>
    <w:multiLevelType w:val="hybridMultilevel"/>
    <w:tmpl w:val="7F4299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014BF"/>
    <w:multiLevelType w:val="multilevel"/>
    <w:tmpl w:val="21F0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DA29DD"/>
    <w:multiLevelType w:val="hybridMultilevel"/>
    <w:tmpl w:val="D5A81530"/>
    <w:lvl w:ilvl="0" w:tplc="6FA6B42E">
      <w:numFmt w:val="decimal"/>
      <w:lvlText w:val="%1"/>
      <w:lvlJc w:val="left"/>
      <w:pPr>
        <w:tabs>
          <w:tab w:val="num" w:pos="810"/>
        </w:tabs>
        <w:ind w:left="810" w:hanging="45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6210E8"/>
    <w:multiLevelType w:val="hybridMultilevel"/>
    <w:tmpl w:val="F9AE38F6"/>
    <w:lvl w:ilvl="0" w:tplc="4B125DB8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88DAA394"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4559F"/>
    <w:multiLevelType w:val="multilevel"/>
    <w:tmpl w:val="0C3A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DA65CE"/>
    <w:multiLevelType w:val="hybridMultilevel"/>
    <w:tmpl w:val="A2ECB1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236EF"/>
    <w:multiLevelType w:val="hybridMultilevel"/>
    <w:tmpl w:val="4E6009B6"/>
    <w:lvl w:ilvl="0" w:tplc="D4F43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EE5395"/>
    <w:multiLevelType w:val="multilevel"/>
    <w:tmpl w:val="9556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68187D"/>
    <w:multiLevelType w:val="multilevel"/>
    <w:tmpl w:val="37AA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623123"/>
    <w:multiLevelType w:val="hybridMultilevel"/>
    <w:tmpl w:val="CC823DF2"/>
    <w:lvl w:ilvl="0" w:tplc="D4F69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652303"/>
    <w:multiLevelType w:val="hybridMultilevel"/>
    <w:tmpl w:val="A0148940"/>
    <w:lvl w:ilvl="0" w:tplc="4B125DB8">
      <w:numFmt w:val="bullet"/>
      <w:lvlText w:val="–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F7967CD"/>
    <w:multiLevelType w:val="multilevel"/>
    <w:tmpl w:val="DD20AD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8">
    <w:nsid w:val="61264AC4"/>
    <w:multiLevelType w:val="multilevel"/>
    <w:tmpl w:val="2524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F23F5B"/>
    <w:multiLevelType w:val="hybridMultilevel"/>
    <w:tmpl w:val="BE94CFF6"/>
    <w:lvl w:ilvl="0" w:tplc="7CDA4BDC">
      <w:start w:val="4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7AA3E10"/>
    <w:multiLevelType w:val="multilevel"/>
    <w:tmpl w:val="3D94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C341D5"/>
    <w:multiLevelType w:val="hybridMultilevel"/>
    <w:tmpl w:val="DC00785C"/>
    <w:lvl w:ilvl="0" w:tplc="BD469A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04A8B"/>
    <w:multiLevelType w:val="multilevel"/>
    <w:tmpl w:val="F76E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9F4ABA"/>
    <w:multiLevelType w:val="hybridMultilevel"/>
    <w:tmpl w:val="FCD2C7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9B0DF2"/>
    <w:multiLevelType w:val="hybridMultilevel"/>
    <w:tmpl w:val="EEB66780"/>
    <w:lvl w:ilvl="0" w:tplc="45A40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70E7C"/>
    <w:multiLevelType w:val="multilevel"/>
    <w:tmpl w:val="C44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1F1AAC"/>
    <w:multiLevelType w:val="hybridMultilevel"/>
    <w:tmpl w:val="24B80712"/>
    <w:lvl w:ilvl="0" w:tplc="16D07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5515C4"/>
    <w:multiLevelType w:val="hybridMultilevel"/>
    <w:tmpl w:val="795EAA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4036AD"/>
    <w:multiLevelType w:val="hybridMultilevel"/>
    <w:tmpl w:val="5260B78E"/>
    <w:lvl w:ilvl="0" w:tplc="0C0A000F">
      <w:start w:val="7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9"/>
  </w:num>
  <w:num w:numId="5">
    <w:abstractNumId w:val="19"/>
  </w:num>
  <w:num w:numId="6">
    <w:abstractNumId w:val="26"/>
  </w:num>
  <w:num w:numId="7">
    <w:abstractNumId w:val="2"/>
  </w:num>
  <w:num w:numId="8">
    <w:abstractNumId w:val="10"/>
  </w:num>
  <w:num w:numId="9">
    <w:abstractNumId w:val="36"/>
  </w:num>
  <w:num w:numId="10">
    <w:abstractNumId w:val="3"/>
  </w:num>
  <w:num w:numId="11">
    <w:abstractNumId w:val="25"/>
  </w:num>
  <w:num w:numId="12">
    <w:abstractNumId w:val="34"/>
  </w:num>
  <w:num w:numId="13">
    <w:abstractNumId w:val="12"/>
  </w:num>
  <w:num w:numId="14">
    <w:abstractNumId w:val="18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7"/>
  </w:num>
  <w:num w:numId="18">
    <w:abstractNumId w:val="14"/>
  </w:num>
  <w:num w:numId="19">
    <w:abstractNumId w:val="38"/>
  </w:num>
  <w:num w:numId="20">
    <w:abstractNumId w:val="4"/>
  </w:num>
  <w:num w:numId="21">
    <w:abstractNumId w:val="29"/>
  </w:num>
  <w:num w:numId="22">
    <w:abstractNumId w:val="11"/>
  </w:num>
  <w:num w:numId="23">
    <w:abstractNumId w:val="22"/>
  </w:num>
  <w:num w:numId="24">
    <w:abstractNumId w:val="37"/>
  </w:num>
  <w:num w:numId="25">
    <w:abstractNumId w:val="30"/>
  </w:num>
  <w:num w:numId="26">
    <w:abstractNumId w:val="24"/>
  </w:num>
  <w:num w:numId="27">
    <w:abstractNumId w:val="32"/>
  </w:num>
  <w:num w:numId="28">
    <w:abstractNumId w:val="5"/>
  </w:num>
  <w:num w:numId="29">
    <w:abstractNumId w:val="17"/>
  </w:num>
  <w:num w:numId="30">
    <w:abstractNumId w:val="6"/>
  </w:num>
  <w:num w:numId="31">
    <w:abstractNumId w:val="15"/>
  </w:num>
  <w:num w:numId="32">
    <w:abstractNumId w:val="20"/>
  </w:num>
  <w:num w:numId="33">
    <w:abstractNumId w:val="23"/>
  </w:num>
  <w:num w:numId="34">
    <w:abstractNumId w:val="28"/>
  </w:num>
  <w:num w:numId="35">
    <w:abstractNumId w:val="13"/>
  </w:num>
  <w:num w:numId="36">
    <w:abstractNumId w:val="8"/>
  </w:num>
  <w:num w:numId="37">
    <w:abstractNumId w:val="35"/>
  </w:num>
  <w:num w:numId="38">
    <w:abstractNumId w:val="31"/>
  </w:num>
  <w:num w:numId="39">
    <w:abstractNumId w:val="3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983"/>
    <w:rsid w:val="00024FB1"/>
    <w:rsid w:val="00030B0B"/>
    <w:rsid w:val="00030BC5"/>
    <w:rsid w:val="00062070"/>
    <w:rsid w:val="00064C46"/>
    <w:rsid w:val="00070A26"/>
    <w:rsid w:val="00093088"/>
    <w:rsid w:val="000B4224"/>
    <w:rsid w:val="000B4934"/>
    <w:rsid w:val="000B788F"/>
    <w:rsid w:val="000F3CBD"/>
    <w:rsid w:val="000F51BB"/>
    <w:rsid w:val="000F7916"/>
    <w:rsid w:val="00103BB2"/>
    <w:rsid w:val="00105637"/>
    <w:rsid w:val="00125453"/>
    <w:rsid w:val="00136937"/>
    <w:rsid w:val="00137B17"/>
    <w:rsid w:val="00137E9A"/>
    <w:rsid w:val="00152A8D"/>
    <w:rsid w:val="00172024"/>
    <w:rsid w:val="00183776"/>
    <w:rsid w:val="00191811"/>
    <w:rsid w:val="001A54A3"/>
    <w:rsid w:val="001E485B"/>
    <w:rsid w:val="001F5FD5"/>
    <w:rsid w:val="00200B74"/>
    <w:rsid w:val="00203BC3"/>
    <w:rsid w:val="00214016"/>
    <w:rsid w:val="00231EA3"/>
    <w:rsid w:val="00260F98"/>
    <w:rsid w:val="0026210B"/>
    <w:rsid w:val="002710C8"/>
    <w:rsid w:val="0027314C"/>
    <w:rsid w:val="0029340F"/>
    <w:rsid w:val="002C7B16"/>
    <w:rsid w:val="002F051E"/>
    <w:rsid w:val="003053FA"/>
    <w:rsid w:val="003177B8"/>
    <w:rsid w:val="00362C63"/>
    <w:rsid w:val="00365444"/>
    <w:rsid w:val="00370183"/>
    <w:rsid w:val="00376A04"/>
    <w:rsid w:val="00391BFE"/>
    <w:rsid w:val="00393171"/>
    <w:rsid w:val="003A5571"/>
    <w:rsid w:val="003D0759"/>
    <w:rsid w:val="003D67F5"/>
    <w:rsid w:val="00410040"/>
    <w:rsid w:val="00411FD3"/>
    <w:rsid w:val="00412B6A"/>
    <w:rsid w:val="004152D4"/>
    <w:rsid w:val="0045346D"/>
    <w:rsid w:val="00453573"/>
    <w:rsid w:val="00457227"/>
    <w:rsid w:val="00457D2E"/>
    <w:rsid w:val="00472CB5"/>
    <w:rsid w:val="00473D6D"/>
    <w:rsid w:val="00487886"/>
    <w:rsid w:val="00490547"/>
    <w:rsid w:val="004947E4"/>
    <w:rsid w:val="00496690"/>
    <w:rsid w:val="004B5C40"/>
    <w:rsid w:val="004C200A"/>
    <w:rsid w:val="004C2032"/>
    <w:rsid w:val="004D2DBF"/>
    <w:rsid w:val="004E13C6"/>
    <w:rsid w:val="004E2FC4"/>
    <w:rsid w:val="00500A67"/>
    <w:rsid w:val="0050319A"/>
    <w:rsid w:val="00545B3E"/>
    <w:rsid w:val="0057760F"/>
    <w:rsid w:val="00584983"/>
    <w:rsid w:val="005B362A"/>
    <w:rsid w:val="005D3282"/>
    <w:rsid w:val="005D55D6"/>
    <w:rsid w:val="005E0315"/>
    <w:rsid w:val="005F4243"/>
    <w:rsid w:val="006228E4"/>
    <w:rsid w:val="00634A6E"/>
    <w:rsid w:val="00641CF7"/>
    <w:rsid w:val="00660AD0"/>
    <w:rsid w:val="006638DB"/>
    <w:rsid w:val="00695EFA"/>
    <w:rsid w:val="006A2D4C"/>
    <w:rsid w:val="006B270D"/>
    <w:rsid w:val="006D3484"/>
    <w:rsid w:val="006E07B9"/>
    <w:rsid w:val="006F1789"/>
    <w:rsid w:val="0070417E"/>
    <w:rsid w:val="00735DC9"/>
    <w:rsid w:val="00751B6F"/>
    <w:rsid w:val="0077435B"/>
    <w:rsid w:val="007775EE"/>
    <w:rsid w:val="00785442"/>
    <w:rsid w:val="007A19E1"/>
    <w:rsid w:val="007C0CA2"/>
    <w:rsid w:val="007D0479"/>
    <w:rsid w:val="007F0FB0"/>
    <w:rsid w:val="00806C1E"/>
    <w:rsid w:val="00816738"/>
    <w:rsid w:val="00820861"/>
    <w:rsid w:val="0082206C"/>
    <w:rsid w:val="00824807"/>
    <w:rsid w:val="00886FEC"/>
    <w:rsid w:val="008901A8"/>
    <w:rsid w:val="008A14BE"/>
    <w:rsid w:val="008A1EB5"/>
    <w:rsid w:val="008B41EC"/>
    <w:rsid w:val="008B7660"/>
    <w:rsid w:val="008C2DC8"/>
    <w:rsid w:val="008C6D4F"/>
    <w:rsid w:val="008D7A11"/>
    <w:rsid w:val="008F4D2B"/>
    <w:rsid w:val="008F7575"/>
    <w:rsid w:val="009348E4"/>
    <w:rsid w:val="00977004"/>
    <w:rsid w:val="009863CA"/>
    <w:rsid w:val="009A4EE4"/>
    <w:rsid w:val="009B565E"/>
    <w:rsid w:val="009C1E5F"/>
    <w:rsid w:val="009E591E"/>
    <w:rsid w:val="009F0377"/>
    <w:rsid w:val="00A06D50"/>
    <w:rsid w:val="00A078B5"/>
    <w:rsid w:val="00A13A48"/>
    <w:rsid w:val="00A40398"/>
    <w:rsid w:val="00A51163"/>
    <w:rsid w:val="00A575FD"/>
    <w:rsid w:val="00A60A54"/>
    <w:rsid w:val="00A76183"/>
    <w:rsid w:val="00A776EF"/>
    <w:rsid w:val="00A8066B"/>
    <w:rsid w:val="00A82821"/>
    <w:rsid w:val="00A96BE1"/>
    <w:rsid w:val="00AB1F1C"/>
    <w:rsid w:val="00AB3494"/>
    <w:rsid w:val="00AB6DCE"/>
    <w:rsid w:val="00AC55EF"/>
    <w:rsid w:val="00AD71D1"/>
    <w:rsid w:val="00B25BC9"/>
    <w:rsid w:val="00B551F2"/>
    <w:rsid w:val="00B6027B"/>
    <w:rsid w:val="00B96760"/>
    <w:rsid w:val="00BA120E"/>
    <w:rsid w:val="00BA1DAB"/>
    <w:rsid w:val="00BE644C"/>
    <w:rsid w:val="00BF173F"/>
    <w:rsid w:val="00BF3B4E"/>
    <w:rsid w:val="00BF719B"/>
    <w:rsid w:val="00C2501F"/>
    <w:rsid w:val="00C27A8B"/>
    <w:rsid w:val="00C30C78"/>
    <w:rsid w:val="00C33C8C"/>
    <w:rsid w:val="00C3507C"/>
    <w:rsid w:val="00C43671"/>
    <w:rsid w:val="00C53390"/>
    <w:rsid w:val="00C56089"/>
    <w:rsid w:val="00C61208"/>
    <w:rsid w:val="00C93F38"/>
    <w:rsid w:val="00CA57F4"/>
    <w:rsid w:val="00CB5326"/>
    <w:rsid w:val="00CC1C4D"/>
    <w:rsid w:val="00CE2E86"/>
    <w:rsid w:val="00CE30AF"/>
    <w:rsid w:val="00CF417D"/>
    <w:rsid w:val="00D02AC1"/>
    <w:rsid w:val="00D0768F"/>
    <w:rsid w:val="00D1111B"/>
    <w:rsid w:val="00D11666"/>
    <w:rsid w:val="00D4320B"/>
    <w:rsid w:val="00D43F38"/>
    <w:rsid w:val="00D771DC"/>
    <w:rsid w:val="00D948C2"/>
    <w:rsid w:val="00DA28AB"/>
    <w:rsid w:val="00DA3A08"/>
    <w:rsid w:val="00DA7C2F"/>
    <w:rsid w:val="00DA7CC2"/>
    <w:rsid w:val="00DB13BE"/>
    <w:rsid w:val="00DB4510"/>
    <w:rsid w:val="00DB72D8"/>
    <w:rsid w:val="00DC2103"/>
    <w:rsid w:val="00DD4848"/>
    <w:rsid w:val="00DD6D9F"/>
    <w:rsid w:val="00DE347F"/>
    <w:rsid w:val="00DE753A"/>
    <w:rsid w:val="00E00DEE"/>
    <w:rsid w:val="00E12957"/>
    <w:rsid w:val="00E1305D"/>
    <w:rsid w:val="00E40935"/>
    <w:rsid w:val="00E50AF1"/>
    <w:rsid w:val="00E51B55"/>
    <w:rsid w:val="00E55E7C"/>
    <w:rsid w:val="00E66692"/>
    <w:rsid w:val="00E73982"/>
    <w:rsid w:val="00E74F74"/>
    <w:rsid w:val="00E80B7E"/>
    <w:rsid w:val="00EB1C7E"/>
    <w:rsid w:val="00EB43F3"/>
    <w:rsid w:val="00EB6424"/>
    <w:rsid w:val="00EB7EFD"/>
    <w:rsid w:val="00EC78D8"/>
    <w:rsid w:val="00ED1276"/>
    <w:rsid w:val="00EF3DA5"/>
    <w:rsid w:val="00F062A1"/>
    <w:rsid w:val="00F16FD2"/>
    <w:rsid w:val="00F2771C"/>
    <w:rsid w:val="00F36B87"/>
    <w:rsid w:val="00F6753D"/>
    <w:rsid w:val="00FA0219"/>
    <w:rsid w:val="00FA19B4"/>
    <w:rsid w:val="00FA2A99"/>
    <w:rsid w:val="00FB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6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584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9B565E"/>
    <w:pPr>
      <w:keepNext/>
      <w:spacing w:after="0" w:line="240" w:lineRule="auto"/>
      <w:outlineLvl w:val="1"/>
    </w:pPr>
    <w:rPr>
      <w:rFonts w:ascii="Arial Narrow" w:hAnsi="Arial Narrow"/>
      <w:b/>
      <w:sz w:val="28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4983"/>
    <w:pPr>
      <w:keepNext/>
      <w:spacing w:line="360" w:lineRule="auto"/>
      <w:jc w:val="center"/>
      <w:outlineLvl w:val="2"/>
    </w:pPr>
    <w:rPr>
      <w:b/>
      <w:color w:val="548DD4"/>
      <w:sz w:val="28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9B565E"/>
    <w:pPr>
      <w:keepNext/>
      <w:spacing w:after="0" w:line="240" w:lineRule="auto"/>
      <w:outlineLvl w:val="3"/>
    </w:pPr>
    <w:rPr>
      <w:rFonts w:ascii="Arial Narrow" w:hAnsi="Arial Narrow"/>
      <w:b/>
      <w:bCs/>
      <w:sz w:val="18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9B565E"/>
    <w:pPr>
      <w:keepNext/>
      <w:spacing w:after="0" w:line="240" w:lineRule="auto"/>
      <w:outlineLvl w:val="4"/>
    </w:pPr>
    <w:rPr>
      <w:rFonts w:ascii="Arial Narrow" w:hAnsi="Arial Narrow"/>
      <w:sz w:val="28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9B565E"/>
    <w:pPr>
      <w:keepNext/>
      <w:spacing w:after="0" w:line="240" w:lineRule="auto"/>
      <w:outlineLvl w:val="5"/>
    </w:pPr>
    <w:rPr>
      <w:rFonts w:ascii="Arial Narrow" w:hAnsi="Arial Narrow"/>
      <w:b/>
      <w:bCs/>
      <w:sz w:val="36"/>
      <w:szCs w:val="24"/>
      <w:lang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9B565E"/>
    <w:pPr>
      <w:keepNext/>
      <w:spacing w:after="0" w:line="240" w:lineRule="auto"/>
      <w:outlineLvl w:val="6"/>
    </w:pPr>
    <w:rPr>
      <w:rFonts w:ascii="Times New Roman" w:hAnsi="Times New Roman"/>
      <w:b/>
      <w:bCs/>
      <w:szCs w:val="24"/>
      <w:lang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9B565E"/>
    <w:pPr>
      <w:keepNext/>
      <w:spacing w:after="0" w:line="240" w:lineRule="auto"/>
      <w:outlineLvl w:val="7"/>
    </w:pPr>
    <w:rPr>
      <w:rFonts w:ascii="Times New Roman" w:hAnsi="Times New Roman"/>
      <w:b/>
      <w:bCs/>
      <w:sz w:val="20"/>
      <w:szCs w:val="24"/>
      <w:lang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9B565E"/>
    <w:pPr>
      <w:keepNext/>
      <w:spacing w:after="0" w:line="240" w:lineRule="auto"/>
      <w:jc w:val="both"/>
      <w:outlineLvl w:val="8"/>
    </w:pPr>
    <w:rPr>
      <w:rFonts w:ascii="Times New Roman" w:hAnsi="Times New Roman"/>
      <w:b/>
      <w:bCs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84983"/>
    <w:rPr>
      <w:rFonts w:ascii="Calibri" w:eastAsia="Times New Roman" w:hAnsi="Calibri" w:cs="Times New Roman"/>
      <w:b/>
      <w:color w:val="548DD4"/>
      <w:sz w:val="28"/>
      <w:szCs w:val="24"/>
    </w:rPr>
  </w:style>
  <w:style w:type="paragraph" w:styleId="Sangradetextonormal">
    <w:name w:val="Body Text Indent"/>
    <w:basedOn w:val="Normal"/>
    <w:link w:val="SangradetextonormalCar"/>
    <w:rsid w:val="00584983"/>
    <w:pPr>
      <w:spacing w:line="360" w:lineRule="auto"/>
      <w:ind w:left="360" w:hanging="360"/>
      <w:jc w:val="both"/>
    </w:pPr>
    <w:rPr>
      <w:iCs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584983"/>
    <w:rPr>
      <w:rFonts w:ascii="Calibri" w:eastAsia="Times New Roman" w:hAnsi="Calibri" w:cs="Times New Roman"/>
      <w:iCs/>
      <w:sz w:val="24"/>
      <w:szCs w:val="24"/>
    </w:rPr>
  </w:style>
  <w:style w:type="character" w:styleId="Hipervnculo">
    <w:name w:val="Hyperlink"/>
    <w:unhideWhenUsed/>
    <w:rsid w:val="005849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983"/>
    <w:rPr>
      <w:rFonts w:ascii="Tahoma" w:eastAsia="Times New Roman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5849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84983"/>
    <w:rPr>
      <w:rFonts w:ascii="Calibri" w:eastAsia="Times New Roman" w:hAnsi="Calibri" w:cs="Times New Roman"/>
    </w:rPr>
  </w:style>
  <w:style w:type="paragraph" w:customStyle="1" w:styleId="Prrafodelista1">
    <w:name w:val="Párrafo de lista1"/>
    <w:basedOn w:val="Normal"/>
    <w:rsid w:val="00584983"/>
    <w:pPr>
      <w:ind w:left="720"/>
    </w:pPr>
  </w:style>
  <w:style w:type="character" w:customStyle="1" w:styleId="Ttulo1Car">
    <w:name w:val="Título 1 Car"/>
    <w:basedOn w:val="Fuentedeprrafopredeter"/>
    <w:link w:val="Ttulo1"/>
    <w:rsid w:val="00584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A82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821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82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821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DD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0A67"/>
    <w:pPr>
      <w:ind w:left="720"/>
      <w:contextualSpacing/>
    </w:pPr>
  </w:style>
  <w:style w:type="table" w:styleId="Sombreadovistoso-nfasis2">
    <w:name w:val="Colorful Shading Accent 2"/>
    <w:basedOn w:val="Tablanormal"/>
    <w:uiPriority w:val="71"/>
    <w:rsid w:val="00500A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1-titulo">
    <w:name w:val="1-titulo"/>
    <w:basedOn w:val="Ttulo"/>
    <w:qFormat/>
    <w:rsid w:val="00500A67"/>
  </w:style>
  <w:style w:type="paragraph" w:styleId="Ttulo">
    <w:name w:val="Title"/>
    <w:basedOn w:val="Normal"/>
    <w:next w:val="Normal"/>
    <w:link w:val="TtuloCar"/>
    <w:uiPriority w:val="10"/>
    <w:qFormat/>
    <w:rsid w:val="00500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00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785442"/>
    <w:pPr>
      <w:spacing w:before="360" w:after="240" w:line="240" w:lineRule="auto"/>
      <w:jc w:val="both"/>
      <w:outlineLvl w:val="1"/>
    </w:pPr>
    <w:rPr>
      <w:rFonts w:asciiTheme="minorHAnsi" w:eastAsia="MS Gothic" w:hAnsiTheme="minorHAnsi"/>
      <w:b/>
      <w:color w:val="943634" w:themeColor="accent2" w:themeShade="BF"/>
      <w:sz w:val="24"/>
      <w:szCs w:val="32"/>
      <w:lang w:eastAsia="es-ES"/>
    </w:rPr>
  </w:style>
  <w:style w:type="character" w:customStyle="1" w:styleId="SubttuloCar">
    <w:name w:val="Subtítulo Car"/>
    <w:basedOn w:val="Fuentedeprrafopredeter"/>
    <w:link w:val="Subttulo"/>
    <w:rsid w:val="00785442"/>
    <w:rPr>
      <w:rFonts w:eastAsia="MS Gothic" w:cs="Times New Roman"/>
      <w:b/>
      <w:color w:val="943634" w:themeColor="accent2" w:themeShade="BF"/>
      <w:sz w:val="24"/>
      <w:szCs w:val="32"/>
      <w:lang w:eastAsia="es-ES"/>
    </w:rPr>
  </w:style>
  <w:style w:type="character" w:customStyle="1" w:styleId="hps">
    <w:name w:val="hps"/>
    <w:basedOn w:val="Fuentedeprrafopredeter"/>
    <w:rsid w:val="00E66692"/>
    <w:rPr>
      <w:rFonts w:cs="Times New Roman"/>
    </w:rPr>
  </w:style>
  <w:style w:type="character" w:customStyle="1" w:styleId="atn">
    <w:name w:val="atn"/>
    <w:basedOn w:val="Fuentedeprrafopredeter"/>
    <w:rsid w:val="00E66692"/>
    <w:rPr>
      <w:rFonts w:cs="Times New Roman"/>
    </w:rPr>
  </w:style>
  <w:style w:type="paragraph" w:styleId="Sinespaciado">
    <w:name w:val="No Spacing"/>
    <w:uiPriority w:val="1"/>
    <w:qFormat/>
    <w:rsid w:val="00E666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atn">
    <w:name w:val="hps atn"/>
    <w:basedOn w:val="Fuentedeprrafopredeter"/>
    <w:rsid w:val="00E12957"/>
  </w:style>
  <w:style w:type="character" w:styleId="Nmerodelnea">
    <w:name w:val="line number"/>
    <w:basedOn w:val="Fuentedeprrafopredeter"/>
    <w:rsid w:val="00E12957"/>
  </w:style>
  <w:style w:type="character" w:styleId="Textodelmarcadordeposicin">
    <w:name w:val="Placeholder Text"/>
    <w:basedOn w:val="Fuentedeprrafopredeter"/>
    <w:uiPriority w:val="99"/>
    <w:semiHidden/>
    <w:rsid w:val="004947E4"/>
    <w:rPr>
      <w:color w:val="808080"/>
    </w:rPr>
  </w:style>
  <w:style w:type="character" w:styleId="Nmerodepgina">
    <w:name w:val="page number"/>
    <w:basedOn w:val="Fuentedeprrafopredeter"/>
    <w:rsid w:val="00DB72D8"/>
  </w:style>
  <w:style w:type="paragraph" w:styleId="Textonotapie">
    <w:name w:val="footnote text"/>
    <w:basedOn w:val="Normal"/>
    <w:link w:val="TextonotapieCar"/>
    <w:semiHidden/>
    <w:unhideWhenUsed/>
    <w:rsid w:val="00FA0219"/>
    <w:pPr>
      <w:spacing w:after="0" w:line="240" w:lineRule="auto"/>
    </w:pPr>
    <w:rPr>
      <w:rFonts w:ascii="Times New Roman" w:eastAsiaTheme="minorHAnsi" w:hAnsi="Times New Roman"/>
      <w:color w:val="000000" w:themeColor="text1"/>
      <w:kern w:val="24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0219"/>
    <w:rPr>
      <w:rFonts w:ascii="Times New Roman" w:hAnsi="Times New Roman" w:cs="Times New Roman"/>
      <w:color w:val="000000" w:themeColor="text1"/>
      <w:kern w:val="24"/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FA0219"/>
    <w:rPr>
      <w:vertAlign w:val="superscript"/>
    </w:rPr>
  </w:style>
  <w:style w:type="paragraph" w:customStyle="1" w:styleId="ANALEStexto">
    <w:name w:val="ANALES texto"/>
    <w:basedOn w:val="Prrafodelista"/>
    <w:qFormat/>
    <w:rsid w:val="00191811"/>
    <w:pPr>
      <w:spacing w:before="100" w:beforeAutospacing="1" w:after="120" w:line="288" w:lineRule="auto"/>
      <w:ind w:left="0"/>
      <w:contextualSpacing w:val="0"/>
      <w:jc w:val="both"/>
    </w:pPr>
    <w:rPr>
      <w:rFonts w:ascii="Cambria" w:hAnsi="Cambria"/>
      <w:sz w:val="24"/>
      <w:szCs w:val="24"/>
    </w:rPr>
  </w:style>
  <w:style w:type="paragraph" w:customStyle="1" w:styleId="ANALEScaptulos">
    <w:name w:val="ANALES capítulos"/>
    <w:basedOn w:val="1-titulo"/>
    <w:qFormat/>
    <w:rsid w:val="00A51163"/>
    <w:pPr>
      <w:spacing w:before="100" w:beforeAutospacing="1" w:after="120" w:line="288" w:lineRule="auto"/>
      <w:contextualSpacing w:val="0"/>
      <w:jc w:val="both"/>
    </w:pPr>
    <w:rPr>
      <w:rFonts w:ascii="Cambria" w:hAnsi="Cambria"/>
      <w:sz w:val="28"/>
      <w:szCs w:val="28"/>
    </w:rPr>
  </w:style>
  <w:style w:type="paragraph" w:customStyle="1" w:styleId="ANALESsubcapitulos">
    <w:name w:val="ANALES subcapitulos"/>
    <w:basedOn w:val="Subttulo"/>
    <w:qFormat/>
    <w:rsid w:val="00A51163"/>
    <w:pPr>
      <w:spacing w:before="100" w:beforeAutospacing="1" w:after="120" w:line="288" w:lineRule="auto"/>
    </w:pPr>
    <w:rPr>
      <w:color w:val="365F91" w:themeColor="accent1" w:themeShade="BF"/>
    </w:rPr>
  </w:style>
  <w:style w:type="paragraph" w:styleId="Epgrafe">
    <w:name w:val="caption"/>
    <w:basedOn w:val="Normal"/>
    <w:next w:val="Normal"/>
    <w:unhideWhenUsed/>
    <w:qFormat/>
    <w:rsid w:val="009B565E"/>
    <w:pPr>
      <w:spacing w:after="0" w:line="240" w:lineRule="auto"/>
    </w:pPr>
    <w:rPr>
      <w:rFonts w:ascii="Times New Roman" w:hAnsi="Times New Roman"/>
      <w:b/>
      <w:bCs/>
      <w:sz w:val="20"/>
      <w:szCs w:val="24"/>
      <w:lang w:val="en-GB" w:eastAsia="es-ES"/>
    </w:rPr>
  </w:style>
  <w:style w:type="character" w:customStyle="1" w:styleId="Ttulo2Car">
    <w:name w:val="Título 2 Car"/>
    <w:basedOn w:val="Fuentedeprrafopredeter"/>
    <w:link w:val="Ttulo2"/>
    <w:rsid w:val="009B565E"/>
    <w:rPr>
      <w:rFonts w:ascii="Arial Narrow" w:eastAsia="Times New Roman" w:hAnsi="Arial Narrow" w:cs="Times New Roman"/>
      <w:b/>
      <w:sz w:val="2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9B565E"/>
    <w:rPr>
      <w:rFonts w:ascii="Arial Narrow" w:eastAsia="Times New Roman" w:hAnsi="Arial Narrow" w:cs="Times New Roman"/>
      <w:b/>
      <w:bCs/>
      <w:sz w:val="18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9B565E"/>
    <w:rPr>
      <w:rFonts w:ascii="Arial Narrow" w:eastAsia="Times New Roman" w:hAnsi="Arial Narrow" w:cs="Times New Roman"/>
      <w:sz w:val="28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9B565E"/>
    <w:rPr>
      <w:rFonts w:ascii="Arial Narrow" w:eastAsia="Times New Roman" w:hAnsi="Arial Narrow" w:cs="Times New Roman"/>
      <w:b/>
      <w:bCs/>
      <w:sz w:val="36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9B565E"/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9B565E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9B565E"/>
    <w:rPr>
      <w:rFonts w:ascii="Times New Roman" w:eastAsia="Times New Roman" w:hAnsi="Times New Roman" w:cs="Times New Roman"/>
      <w:b/>
      <w:bCs/>
      <w:sz w:val="18"/>
      <w:szCs w:val="24"/>
      <w:lang w:val="es-ES_tradnl" w:eastAsia="es-ES"/>
    </w:rPr>
  </w:style>
  <w:style w:type="character" w:styleId="Hipervnculovisitado">
    <w:name w:val="FollowedHyperlink"/>
    <w:unhideWhenUsed/>
    <w:rsid w:val="009B565E"/>
    <w:rPr>
      <w:color w:val="800080"/>
      <w:u w:val="single"/>
    </w:rPr>
  </w:style>
  <w:style w:type="paragraph" w:styleId="Textocomentario">
    <w:name w:val="annotation text"/>
    <w:basedOn w:val="Normal"/>
    <w:link w:val="TextocomentarioCar"/>
    <w:unhideWhenUsed/>
    <w:rsid w:val="009B565E"/>
    <w:pPr>
      <w:spacing w:after="0" w:line="240" w:lineRule="auto"/>
    </w:pPr>
    <w:rPr>
      <w:rFonts w:ascii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9B56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9B565E"/>
    <w:pPr>
      <w:spacing w:after="0" w:line="240" w:lineRule="auto"/>
    </w:pPr>
    <w:rPr>
      <w:rFonts w:ascii="Arial Narrow" w:hAnsi="Arial Narrow"/>
      <w:sz w:val="20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B565E"/>
    <w:rPr>
      <w:rFonts w:ascii="Arial Narrow" w:eastAsia="Times New Roman" w:hAnsi="Arial Narrow" w:cs="Times New Roman"/>
      <w:sz w:val="20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9B565E"/>
    <w:pPr>
      <w:spacing w:after="0" w:line="240" w:lineRule="auto"/>
    </w:pPr>
    <w:rPr>
      <w:rFonts w:ascii="Arial Narrow" w:hAnsi="Arial Narrow"/>
      <w:sz w:val="28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B565E"/>
    <w:rPr>
      <w:rFonts w:ascii="Arial Narrow" w:eastAsia="Times New Roman" w:hAnsi="Arial Narrow" w:cs="Times New Roman"/>
      <w:sz w:val="28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B565E"/>
    <w:rPr>
      <w:rFonts w:ascii="Arial Narrow" w:eastAsia="Times New Roman" w:hAnsi="Arial Narrow" w:cs="Times New Roman"/>
      <w:sz w:val="28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9B565E"/>
    <w:pPr>
      <w:spacing w:after="0" w:line="240" w:lineRule="auto"/>
      <w:ind w:left="1440"/>
    </w:pPr>
    <w:rPr>
      <w:rFonts w:ascii="Arial Narrow" w:hAnsi="Arial Narrow"/>
      <w:sz w:val="28"/>
      <w:szCs w:val="24"/>
      <w:lang w:val="es-ES_tradnl" w:eastAsia="es-ES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9B565E"/>
    <w:rPr>
      <w:rFonts w:ascii="Calibri" w:eastAsia="Times New Roman" w:hAnsi="Calibri" w:cs="Times New Roman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B565E"/>
    <w:rPr>
      <w:rFonts w:ascii="Arial Narrow" w:eastAsia="Times New Roman" w:hAnsi="Arial Narrow" w:cs="Times New Roman"/>
      <w:sz w:val="28"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9B565E"/>
    <w:pPr>
      <w:spacing w:after="0" w:line="240" w:lineRule="auto"/>
      <w:ind w:left="708" w:firstLine="12"/>
    </w:pPr>
    <w:rPr>
      <w:rFonts w:ascii="Arial Narrow" w:hAnsi="Arial Narrow"/>
      <w:sz w:val="28"/>
      <w:szCs w:val="24"/>
      <w:lang w:val="es-ES_tradnl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9B565E"/>
    <w:rPr>
      <w:rFonts w:ascii="Calibri" w:eastAsia="Times New Roman" w:hAnsi="Calibri" w:cs="Times New Roman"/>
      <w:sz w:val="16"/>
      <w:szCs w:val="16"/>
    </w:rPr>
  </w:style>
  <w:style w:type="character" w:styleId="Textoennegrita">
    <w:name w:val="Strong"/>
    <w:uiPriority w:val="22"/>
    <w:qFormat/>
    <w:rsid w:val="009B56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565E"/>
    <w:pPr>
      <w:spacing w:after="343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addthis-box">
    <w:name w:val="addthis-box"/>
    <w:basedOn w:val="Fuentedeprrafopredeter"/>
    <w:rsid w:val="009B565E"/>
  </w:style>
  <w:style w:type="paragraph" w:customStyle="1" w:styleId="wp-caption-text">
    <w:name w:val="wp-caption-text"/>
    <w:basedOn w:val="Normal"/>
    <w:rsid w:val="009B565E"/>
    <w:pPr>
      <w:spacing w:before="100" w:beforeAutospacing="1" w:after="264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autorfuente28">
    <w:name w:val="autor_fuente28"/>
    <w:basedOn w:val="Fuentedeprrafopredeter"/>
    <w:rsid w:val="009B565E"/>
  </w:style>
  <w:style w:type="character" w:customStyle="1" w:styleId="fecha37">
    <w:name w:val="fecha37"/>
    <w:basedOn w:val="Fuentedeprrafopredeter"/>
    <w:rsid w:val="009B565E"/>
  </w:style>
  <w:style w:type="character" w:customStyle="1" w:styleId="comments-link19">
    <w:name w:val="comments-link19"/>
    <w:basedOn w:val="Fuentedeprrafopredeter"/>
    <w:rsid w:val="009B565E"/>
    <w:rPr>
      <w:vanish/>
      <w:webHidden w:val="0"/>
      <w:sz w:val="18"/>
      <w:szCs w:val="18"/>
      <w:specVanish w:val="0"/>
    </w:rPr>
  </w:style>
  <w:style w:type="character" w:customStyle="1" w:styleId="sendfriend19">
    <w:name w:val="send_friend19"/>
    <w:basedOn w:val="Fuentedeprrafopredeter"/>
    <w:rsid w:val="009B565E"/>
  </w:style>
  <w:style w:type="character" w:customStyle="1" w:styleId="nota19">
    <w:name w:val="nota19"/>
    <w:basedOn w:val="Fuentedeprrafopredeter"/>
    <w:rsid w:val="009B565E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565E"/>
    <w:pPr>
      <w:spacing w:after="0" w:line="240" w:lineRule="auto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B565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9B565E"/>
    <w:rPr>
      <w:vertAlign w:val="superscript"/>
    </w:rPr>
  </w:style>
  <w:style w:type="paragraph" w:customStyle="1" w:styleId="Default">
    <w:name w:val="Default"/>
    <w:rsid w:val="00376A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convietas2">
    <w:name w:val="List Bullet 2"/>
    <w:basedOn w:val="Normal"/>
    <w:rsid w:val="00751B6F"/>
    <w:pPr>
      <w:numPr>
        <w:numId w:val="40"/>
      </w:numPr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paragraph" w:customStyle="1" w:styleId="titulo">
    <w:name w:val="titulo"/>
    <w:basedOn w:val="Normal"/>
    <w:rsid w:val="000B49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titulo1">
    <w:name w:val="titulo1"/>
    <w:basedOn w:val="Fuentedeprrafopredeter"/>
    <w:rsid w:val="000B4934"/>
  </w:style>
  <w:style w:type="character" w:customStyle="1" w:styleId="apple-converted-space">
    <w:name w:val="apple-converted-space"/>
    <w:basedOn w:val="Fuentedeprrafopredeter"/>
    <w:rsid w:val="000B4934"/>
  </w:style>
  <w:style w:type="character" w:styleId="AcrnimoHTML">
    <w:name w:val="HTML Acronym"/>
    <w:basedOn w:val="Fuentedeprrafopredeter"/>
    <w:uiPriority w:val="99"/>
    <w:semiHidden/>
    <w:unhideWhenUsed/>
    <w:rsid w:val="000B4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8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84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584983"/>
    <w:pPr>
      <w:keepNext/>
      <w:spacing w:line="360" w:lineRule="auto"/>
      <w:jc w:val="center"/>
      <w:outlineLvl w:val="2"/>
    </w:pPr>
    <w:rPr>
      <w:b/>
      <w:color w:val="548DD4"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84983"/>
    <w:rPr>
      <w:rFonts w:ascii="Calibri" w:eastAsia="Times New Roman" w:hAnsi="Calibri" w:cs="Times New Roman"/>
      <w:b/>
      <w:color w:val="548DD4"/>
      <w:sz w:val="28"/>
      <w:szCs w:val="24"/>
    </w:rPr>
  </w:style>
  <w:style w:type="paragraph" w:styleId="Sangradetextonormal">
    <w:name w:val="Body Text Indent"/>
    <w:basedOn w:val="Normal"/>
    <w:link w:val="SangradetextonormalCar"/>
    <w:semiHidden/>
    <w:rsid w:val="00584983"/>
    <w:pPr>
      <w:spacing w:line="360" w:lineRule="auto"/>
      <w:ind w:left="360" w:hanging="360"/>
      <w:jc w:val="both"/>
    </w:pPr>
    <w:rPr>
      <w:iCs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84983"/>
    <w:rPr>
      <w:rFonts w:ascii="Calibri" w:eastAsia="Times New Roman" w:hAnsi="Calibri" w:cs="Times New Roman"/>
      <w:iCs/>
      <w:sz w:val="24"/>
      <w:szCs w:val="24"/>
    </w:rPr>
  </w:style>
  <w:style w:type="character" w:styleId="Hipervnculo">
    <w:name w:val="Hyperlink"/>
    <w:uiPriority w:val="99"/>
    <w:unhideWhenUsed/>
    <w:rsid w:val="005849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983"/>
    <w:rPr>
      <w:rFonts w:ascii="Tahoma" w:eastAsia="Times New Roman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5849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84983"/>
    <w:rPr>
      <w:rFonts w:ascii="Calibri" w:eastAsia="Times New Roman" w:hAnsi="Calibri" w:cs="Times New Roman"/>
    </w:rPr>
  </w:style>
  <w:style w:type="paragraph" w:customStyle="1" w:styleId="Prrafodelista1">
    <w:name w:val="Párrafo de lista1"/>
    <w:basedOn w:val="Normal"/>
    <w:rsid w:val="00584983"/>
    <w:pPr>
      <w:ind w:left="720"/>
    </w:pPr>
  </w:style>
  <w:style w:type="character" w:customStyle="1" w:styleId="Ttulo1Car">
    <w:name w:val="Título 1 Car"/>
    <w:basedOn w:val="Fuentedeprrafopredeter"/>
    <w:link w:val="Ttulo1"/>
    <w:uiPriority w:val="9"/>
    <w:rsid w:val="00584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A82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821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82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821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DD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0A67"/>
    <w:pPr>
      <w:ind w:left="720"/>
      <w:contextualSpacing/>
    </w:pPr>
  </w:style>
  <w:style w:type="table" w:styleId="Sombreadovistoso-nfasis2">
    <w:name w:val="Colorful Shading Accent 2"/>
    <w:basedOn w:val="Tablanormal"/>
    <w:uiPriority w:val="71"/>
    <w:rsid w:val="00500A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1-titulo">
    <w:name w:val="1-titulo"/>
    <w:basedOn w:val="Ttulo"/>
    <w:qFormat/>
    <w:rsid w:val="00500A67"/>
  </w:style>
  <w:style w:type="paragraph" w:styleId="Ttulo">
    <w:name w:val="Title"/>
    <w:basedOn w:val="Normal"/>
    <w:next w:val="Normal"/>
    <w:link w:val="TtuloCar"/>
    <w:uiPriority w:val="10"/>
    <w:qFormat/>
    <w:rsid w:val="00500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00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785442"/>
    <w:pPr>
      <w:spacing w:before="360" w:after="240" w:line="240" w:lineRule="auto"/>
      <w:jc w:val="both"/>
      <w:outlineLvl w:val="1"/>
    </w:pPr>
    <w:rPr>
      <w:rFonts w:asciiTheme="minorHAnsi" w:eastAsia="MS Gothic" w:hAnsiTheme="minorHAnsi"/>
      <w:b/>
      <w:color w:val="943634" w:themeColor="accent2" w:themeShade="BF"/>
      <w:sz w:val="24"/>
      <w:szCs w:val="32"/>
      <w:lang w:eastAsia="es-ES"/>
    </w:rPr>
  </w:style>
  <w:style w:type="character" w:customStyle="1" w:styleId="SubttuloCar">
    <w:name w:val="Subtítulo Car"/>
    <w:basedOn w:val="Fuentedeprrafopredeter"/>
    <w:link w:val="Subttulo"/>
    <w:rsid w:val="00785442"/>
    <w:rPr>
      <w:rFonts w:eastAsia="MS Gothic" w:cs="Times New Roman"/>
      <w:b/>
      <w:color w:val="943634" w:themeColor="accent2" w:themeShade="BF"/>
      <w:sz w:val="24"/>
      <w:szCs w:val="32"/>
      <w:lang w:eastAsia="es-ES"/>
    </w:rPr>
  </w:style>
  <w:style w:type="character" w:customStyle="1" w:styleId="hps">
    <w:name w:val="hps"/>
    <w:basedOn w:val="Fuentedeprrafopredeter"/>
    <w:rsid w:val="00E66692"/>
    <w:rPr>
      <w:rFonts w:cs="Times New Roman"/>
    </w:rPr>
  </w:style>
  <w:style w:type="character" w:customStyle="1" w:styleId="atn">
    <w:name w:val="atn"/>
    <w:basedOn w:val="Fuentedeprrafopredeter"/>
    <w:rsid w:val="00E66692"/>
    <w:rPr>
      <w:rFonts w:cs="Times New Roman"/>
    </w:rPr>
  </w:style>
  <w:style w:type="paragraph" w:styleId="Sinespaciado">
    <w:name w:val="No Spacing"/>
    <w:uiPriority w:val="99"/>
    <w:qFormat/>
    <w:rsid w:val="00E666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atn">
    <w:name w:val="hps atn"/>
    <w:basedOn w:val="Fuentedeprrafopredeter"/>
    <w:rsid w:val="00E12957"/>
  </w:style>
  <w:style w:type="character" w:styleId="Nmerodelnea">
    <w:name w:val="line number"/>
    <w:basedOn w:val="Fuentedeprrafopredeter"/>
    <w:rsid w:val="00E12957"/>
  </w:style>
  <w:style w:type="character" w:styleId="Textodelmarcadordeposicin">
    <w:name w:val="Placeholder Text"/>
    <w:basedOn w:val="Fuentedeprrafopredeter"/>
    <w:uiPriority w:val="99"/>
    <w:semiHidden/>
    <w:rsid w:val="004947E4"/>
    <w:rPr>
      <w:color w:val="808080"/>
    </w:rPr>
  </w:style>
  <w:style w:type="character" w:styleId="Nmerodepgina">
    <w:name w:val="page number"/>
    <w:basedOn w:val="Fuentedeprrafopredeter"/>
    <w:rsid w:val="00DB72D8"/>
  </w:style>
  <w:style w:type="paragraph" w:styleId="Textonotapie">
    <w:name w:val="footnote text"/>
    <w:basedOn w:val="Normal"/>
    <w:link w:val="TextonotapieCar"/>
    <w:uiPriority w:val="99"/>
    <w:semiHidden/>
    <w:unhideWhenUsed/>
    <w:rsid w:val="00FA0219"/>
    <w:pPr>
      <w:spacing w:after="0" w:line="240" w:lineRule="auto"/>
    </w:pPr>
    <w:rPr>
      <w:rFonts w:ascii="Times New Roman" w:eastAsiaTheme="minorHAnsi" w:hAnsi="Times New Roman"/>
      <w:color w:val="000000" w:themeColor="text1"/>
      <w:kern w:val="24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0219"/>
    <w:rPr>
      <w:rFonts w:ascii="Times New Roman" w:hAnsi="Times New Roman" w:cs="Times New Roman"/>
      <w:color w:val="000000" w:themeColor="text1"/>
      <w:kern w:val="24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0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58EA0-8302-4E38-B17A-EA568F7A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ANGIE</cp:lastModifiedBy>
  <cp:revision>2</cp:revision>
  <cp:lastPrinted>2017-01-17T18:16:00Z</cp:lastPrinted>
  <dcterms:created xsi:type="dcterms:W3CDTF">2018-06-28T16:52:00Z</dcterms:created>
  <dcterms:modified xsi:type="dcterms:W3CDTF">2018-06-28T16:52:00Z</dcterms:modified>
</cp:coreProperties>
</file>